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Look w:val="04A0" w:firstRow="1" w:lastRow="0" w:firstColumn="1" w:lastColumn="0" w:noHBand="0" w:noVBand="1"/>
      </w:tblPr>
      <w:tblGrid>
        <w:gridCol w:w="9062"/>
      </w:tblGrid>
      <w:tr w:rsidR="00A2290B" w14:paraId="15A91588" w14:textId="77777777" w:rsidTr="00A2290B">
        <w:tc>
          <w:tcPr>
            <w:tcW w:w="9212" w:type="dxa"/>
            <w:shd w:val="clear" w:color="auto" w:fill="000000" w:themeFill="text1"/>
          </w:tcPr>
          <w:p w14:paraId="5AE6795A" w14:textId="77777777" w:rsidR="00D556D0" w:rsidRDefault="00D556D0" w:rsidP="007E1C77">
            <w:pPr>
              <w:jc w:val="center"/>
              <w:rPr>
                <w:b/>
                <w:sz w:val="32"/>
                <w:szCs w:val="32"/>
              </w:rPr>
            </w:pPr>
            <w:r w:rsidRPr="00D556D0">
              <w:rPr>
                <w:b/>
                <w:sz w:val="32"/>
                <w:szCs w:val="32"/>
              </w:rPr>
              <w:t>Exercice</w:t>
            </w:r>
            <w:r>
              <w:rPr>
                <w:b/>
                <w:sz w:val="32"/>
                <w:szCs w:val="32"/>
              </w:rPr>
              <w:t xml:space="preserve"> : Conceptions UI / UX avec </w:t>
            </w:r>
            <w:r w:rsidRPr="00D556D0">
              <w:rPr>
                <w:b/>
                <w:sz w:val="32"/>
                <w:szCs w:val="32"/>
              </w:rPr>
              <w:t xml:space="preserve">Pixso </w:t>
            </w:r>
          </w:p>
          <w:p w14:paraId="15A91587" w14:textId="6AB496B7" w:rsidR="00A2290B" w:rsidRPr="00A2290B" w:rsidRDefault="00D556D0" w:rsidP="007E1C77">
            <w:pPr>
              <w:jc w:val="center"/>
              <w:rPr>
                <w:b/>
                <w:sz w:val="32"/>
                <w:szCs w:val="32"/>
              </w:rPr>
            </w:pPr>
            <w:r>
              <w:rPr>
                <w:b/>
                <w:sz w:val="32"/>
                <w:szCs w:val="32"/>
              </w:rPr>
              <w:t>Concevoir un écran d’application mobile pour serrure connectée</w:t>
            </w:r>
          </w:p>
        </w:tc>
      </w:tr>
    </w:tbl>
    <w:p w14:paraId="15A91589" w14:textId="77777777" w:rsidR="005A0C64" w:rsidRDefault="005A0C64"/>
    <w:p w14:paraId="7F27E5F4" w14:textId="54C5EBD1" w:rsidR="00D556D0" w:rsidRDefault="00D556D0" w:rsidP="00E3774F">
      <w:pPr>
        <w:spacing w:after="0"/>
        <w:jc w:val="both"/>
      </w:pPr>
      <w:r w:rsidRPr="009A51C1">
        <w:rPr>
          <w:b/>
          <w:bCs/>
        </w:rPr>
        <w:t>Niveau</w:t>
      </w:r>
      <w:r w:rsidRPr="00D556D0">
        <w:t xml:space="preserve"> : débutant Pixso · </w:t>
      </w:r>
      <w:r w:rsidRPr="009A51C1">
        <w:rPr>
          <w:b/>
          <w:bCs/>
        </w:rPr>
        <w:t>Durée estimée</w:t>
      </w:r>
      <w:r w:rsidRPr="00D556D0">
        <w:t xml:space="preserve"> : 2 à 3 h · </w:t>
      </w:r>
      <w:r w:rsidRPr="009A51C1">
        <w:rPr>
          <w:b/>
          <w:bCs/>
        </w:rPr>
        <w:t>Type d'écran</w:t>
      </w:r>
      <w:r w:rsidRPr="00D556D0">
        <w:t xml:space="preserve"> : application mobile (page d'accueil)</w:t>
      </w:r>
    </w:p>
    <w:p w14:paraId="1942E131" w14:textId="77777777" w:rsidR="00D556D0" w:rsidRDefault="00D556D0" w:rsidP="00E3774F">
      <w:pPr>
        <w:spacing w:after="0"/>
        <w:jc w:val="both"/>
      </w:pPr>
    </w:p>
    <w:p w14:paraId="3194FE2E" w14:textId="11C859EA" w:rsidR="00CF54E3" w:rsidRDefault="00CF54E3" w:rsidP="00CF54E3">
      <w:pPr>
        <w:spacing w:after="0"/>
        <w:jc w:val="both"/>
      </w:pPr>
      <w:r>
        <w:t>Dans cet exercice, il s'agit de reconstruire, étape par étape, l'écran d'accueil d'une application de gestion de serrures connectées. L'objectif n'est pas seulement de « copier un visuel » : il faut apprendre la bonne méthode de travail des designers d'interface, c'est-à-dire :</w:t>
      </w:r>
    </w:p>
    <w:p w14:paraId="4CC1F972" w14:textId="77777777" w:rsidR="00CF54E3" w:rsidRDefault="00CF54E3" w:rsidP="00CF54E3">
      <w:pPr>
        <w:spacing w:after="0"/>
        <w:jc w:val="both"/>
      </w:pPr>
      <w:r>
        <w:t xml:space="preserve"> - poser un système (couleurs, textes, espacements), </w:t>
      </w:r>
    </w:p>
    <w:p w14:paraId="5E223CD0" w14:textId="7A28A240" w:rsidR="00CF54E3" w:rsidRDefault="00CF54E3" w:rsidP="00CF54E3">
      <w:pPr>
        <w:spacing w:after="0"/>
        <w:jc w:val="both"/>
      </w:pPr>
      <w:r>
        <w:t>- assembler les écrans à partir de ce système.</w:t>
      </w:r>
    </w:p>
    <w:p w14:paraId="6283E6E7" w14:textId="77777777" w:rsidR="00CF54E3" w:rsidRDefault="00CF54E3" w:rsidP="00CF54E3">
      <w:pPr>
        <w:spacing w:after="0"/>
        <w:jc w:val="both"/>
      </w:pPr>
    </w:p>
    <w:p w14:paraId="7E84647E" w14:textId="6C2B423D" w:rsidR="00756708" w:rsidRDefault="00756708" w:rsidP="00CF54E3">
      <w:pPr>
        <w:spacing w:after="0"/>
        <w:jc w:val="both"/>
      </w:pPr>
      <w:r>
        <w:t xml:space="preserve">Dans un second temps, il vous sera demandé de créer l’écran qui permet de verrouiller, déverrouiller une serrure. </w:t>
      </w:r>
    </w:p>
    <w:p w14:paraId="5ED16223" w14:textId="77777777" w:rsidR="00756708" w:rsidRDefault="00756708" w:rsidP="00CF54E3">
      <w:pPr>
        <w:spacing w:after="0"/>
        <w:jc w:val="both"/>
      </w:pPr>
    </w:p>
    <w:p w14:paraId="793E28F8" w14:textId="7C4BB298" w:rsidR="00CF54E3" w:rsidRDefault="00CF54E3" w:rsidP="00CF54E3">
      <w:pPr>
        <w:spacing w:after="0"/>
        <w:jc w:val="both"/>
      </w:pPr>
      <w:r>
        <w:t>À la fin</w:t>
      </w:r>
      <w:r w:rsidR="00AE0BB1">
        <w:t xml:space="preserve"> de l’exercice vous saurez</w:t>
      </w:r>
      <w:r>
        <w:t xml:space="preserve"> : créer </w:t>
      </w:r>
      <w:r w:rsidR="00940B1F">
        <w:t>des</w:t>
      </w:r>
      <w:r>
        <w:t xml:space="preserve"> frame</w:t>
      </w:r>
      <w:r w:rsidR="00940B1F">
        <w:t>s</w:t>
      </w:r>
      <w:r>
        <w:t>, définir des styles de couleur et de texte, utiliser l'Auto Layout, dessiner des cartes avec coins arrondis et ombres, insérer des icônes, et créer un premier composant réutilisable.</w:t>
      </w:r>
    </w:p>
    <w:p w14:paraId="60B6B85D" w14:textId="77777777" w:rsidR="00CF54E3" w:rsidRDefault="00CF54E3" w:rsidP="00CF54E3">
      <w:pPr>
        <w:spacing w:after="0"/>
        <w:jc w:val="both"/>
      </w:pPr>
    </w:p>
    <w:p w14:paraId="15A9158B" w14:textId="5CCBB4CE" w:rsidR="00E3774F" w:rsidRDefault="00CF54E3" w:rsidP="00CF54E3">
      <w:pPr>
        <w:spacing w:after="0"/>
        <w:jc w:val="both"/>
        <w:rPr>
          <w:b/>
          <w:u w:val="single"/>
        </w:rPr>
      </w:pPr>
      <w:r>
        <w:t>&gt; Note : Pixso reprend la même logique que Figma (frames, Auto Layout, composants, styles, effets) et la plupart des raccourcis sont identiques. Ce tutoriel est donc directement applicable dans Pixso.</w:t>
      </w:r>
    </w:p>
    <w:p w14:paraId="15A9158D" w14:textId="77777777" w:rsidR="00E3774F" w:rsidRDefault="00E3774F" w:rsidP="00E3774F">
      <w:pPr>
        <w:spacing w:after="0"/>
        <w:jc w:val="both"/>
      </w:pPr>
    </w:p>
    <w:p w14:paraId="15A9158E" w14:textId="23AE8CF0" w:rsidR="00E3774F" w:rsidRDefault="00CD2A30" w:rsidP="00E3774F">
      <w:pPr>
        <w:spacing w:after="0"/>
        <w:jc w:val="both"/>
        <w:rPr>
          <w:b/>
          <w:u w:val="single"/>
        </w:rPr>
      </w:pPr>
      <w:r>
        <w:rPr>
          <w:b/>
          <w:u w:val="single"/>
        </w:rPr>
        <w:t xml:space="preserve">Une archive </w:t>
      </w:r>
      <w:r w:rsidR="00ED544D">
        <w:rPr>
          <w:b/>
          <w:u w:val="single"/>
        </w:rPr>
        <w:t xml:space="preserve">disponible sur </w:t>
      </w:r>
      <w:hyperlink r:id="rId8" w:history="1">
        <w:r w:rsidR="000575CF" w:rsidRPr="0063675B">
          <w:rPr>
            <w:rStyle w:val="Lienhypertexte"/>
            <w:b/>
          </w:rPr>
          <w:t>https://szh.ecoledunet.com</w:t>
        </w:r>
      </w:hyperlink>
      <w:r w:rsidR="00ED544D">
        <w:rPr>
          <w:b/>
          <w:u w:val="single"/>
        </w:rPr>
        <w:t xml:space="preserve"> vo</w:t>
      </w:r>
      <w:r w:rsidR="007853B5">
        <w:rPr>
          <w:b/>
          <w:u w:val="single"/>
        </w:rPr>
        <w:t>us</w:t>
      </w:r>
      <w:r w:rsidR="00ED544D">
        <w:rPr>
          <w:b/>
          <w:u w:val="single"/>
        </w:rPr>
        <w:t xml:space="preserve"> donnera les contenus nécessaire</w:t>
      </w:r>
      <w:r w:rsidR="0032777D">
        <w:rPr>
          <w:b/>
          <w:u w:val="single"/>
        </w:rPr>
        <w:t>s</w:t>
      </w:r>
      <w:r w:rsidR="00ED544D">
        <w:rPr>
          <w:b/>
          <w:u w:val="single"/>
        </w:rPr>
        <w:t xml:space="preserve"> à la réalisation de l’exercice</w:t>
      </w:r>
      <w:r w:rsidR="00DA593C">
        <w:rPr>
          <w:b/>
          <w:u w:val="single"/>
        </w:rPr>
        <w:t xml:space="preserve"> </w:t>
      </w:r>
      <w:r w:rsidR="00ED544D">
        <w:rPr>
          <w:b/>
          <w:u w:val="single"/>
        </w:rPr>
        <w:t xml:space="preserve">: </w:t>
      </w:r>
    </w:p>
    <w:p w14:paraId="5E93C761" w14:textId="77777777" w:rsidR="007F4E69" w:rsidRDefault="007F4E69" w:rsidP="00E3774F">
      <w:pPr>
        <w:spacing w:after="0"/>
        <w:jc w:val="both"/>
        <w:rPr>
          <w:b/>
          <w:u w:val="single"/>
        </w:rPr>
      </w:pPr>
    </w:p>
    <w:p w14:paraId="59DAC49C" w14:textId="744C00C1" w:rsidR="007F4E69" w:rsidRDefault="005F7F60" w:rsidP="00E3774F">
      <w:pPr>
        <w:spacing w:after="0"/>
        <w:jc w:val="both"/>
        <w:rPr>
          <w:b/>
          <w:u w:val="single"/>
        </w:rPr>
      </w:pPr>
      <w:r w:rsidRPr="005F7F60">
        <w:rPr>
          <w:b/>
          <w:noProof/>
        </w:rPr>
        <w:drawing>
          <wp:inline distT="0" distB="0" distL="0" distR="0" wp14:anchorId="22C5E127" wp14:editId="1C5B6485">
            <wp:extent cx="1781424" cy="457264"/>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81424" cy="457264"/>
                    </a:xfrm>
                    <a:prstGeom prst="rect">
                      <a:avLst/>
                    </a:prstGeom>
                  </pic:spPr>
                </pic:pic>
              </a:graphicData>
            </a:graphic>
          </wp:inline>
        </w:drawing>
      </w:r>
    </w:p>
    <w:p w14:paraId="601C866C" w14:textId="77777777" w:rsidR="0053377A" w:rsidRDefault="0053377A" w:rsidP="00E3774F">
      <w:pPr>
        <w:spacing w:after="0"/>
        <w:jc w:val="both"/>
        <w:rPr>
          <w:b/>
          <w:u w:val="single"/>
        </w:rPr>
      </w:pPr>
    </w:p>
    <w:p w14:paraId="6391C46F" w14:textId="1B9756AC" w:rsidR="0053377A" w:rsidRDefault="0053377A" w:rsidP="0053377A">
      <w:pPr>
        <w:pBdr>
          <w:top w:val="single" w:sz="4" w:space="1" w:color="auto"/>
          <w:left w:val="single" w:sz="4" w:space="4" w:color="auto"/>
          <w:bottom w:val="single" w:sz="4" w:space="1" w:color="auto"/>
          <w:right w:val="single" w:sz="4" w:space="4" w:color="auto"/>
        </w:pBdr>
        <w:jc w:val="both"/>
      </w:pPr>
      <w:r w:rsidRPr="00691A38">
        <w:t xml:space="preserve">Vous </w:t>
      </w:r>
      <w:r>
        <w:t>venez de télécharger une archive</w:t>
      </w:r>
      <w:r w:rsidR="009F137E">
        <w:t xml:space="preserve"> (.zip)</w:t>
      </w:r>
      <w:r>
        <w:t xml:space="preserve">. Il s’agit d’un fichier, parfois compressé, qui peut inclure plusieurs autres fichiers. Même si le contenu de l’archive, les différents fichiers qu’elle embarque à son bord, sont directement consultables, il est nécessaire de décompresser cette archive. Décompresser une archive signifie extraire les différents fichiers qu’elle contient. </w:t>
      </w:r>
    </w:p>
    <w:p w14:paraId="45A68A28" w14:textId="7CA4D62D" w:rsidR="0053377A" w:rsidRDefault="0053377A" w:rsidP="0053377A">
      <w:pPr>
        <w:pBdr>
          <w:top w:val="single" w:sz="4" w:space="1" w:color="auto"/>
          <w:left w:val="single" w:sz="4" w:space="4" w:color="auto"/>
          <w:bottom w:val="single" w:sz="4" w:space="1" w:color="auto"/>
          <w:right w:val="single" w:sz="4" w:space="4" w:color="auto"/>
        </w:pBdr>
        <w:spacing w:after="0"/>
        <w:jc w:val="both"/>
        <w:rPr>
          <w:b/>
          <w:u w:val="single"/>
        </w:rPr>
      </w:pPr>
      <w:r>
        <w:t xml:space="preserve">Pour se faire, sous Windows, clic droit sur l’archive, choisissez « extraire vers » ou sélectionner l’onglet avec le logiciel qui permet d’effectuer cette manipulation (7zip, winrar, winzip)… </w:t>
      </w:r>
      <w:r>
        <w:br/>
        <w:t xml:space="preserve">Sous mac dans la plupart des cas, </w:t>
      </w:r>
      <w:r w:rsidR="00F00F3C">
        <w:t>un double cli</w:t>
      </w:r>
      <w:r w:rsidR="00900A13">
        <w:t>c</w:t>
      </w:r>
      <w:r>
        <w:t xml:space="preserve"> sur l’archive suffit à créer un dossier avec les différents fichiers extraits.</w:t>
      </w:r>
    </w:p>
    <w:p w14:paraId="57E411F5" w14:textId="77777777" w:rsidR="0053377A" w:rsidRDefault="0053377A" w:rsidP="00E3774F">
      <w:pPr>
        <w:spacing w:after="0"/>
        <w:jc w:val="both"/>
        <w:rPr>
          <w:b/>
          <w:u w:val="single"/>
        </w:rPr>
      </w:pPr>
    </w:p>
    <w:p w14:paraId="2D1DC050" w14:textId="69678883" w:rsidR="00916F86" w:rsidRDefault="00916F86" w:rsidP="00E3774F">
      <w:pPr>
        <w:spacing w:after="0"/>
        <w:jc w:val="both"/>
      </w:pPr>
      <w:r w:rsidRPr="005005C4">
        <w:rPr>
          <w:b/>
          <w:u w:val="single"/>
        </w:rPr>
        <w:t>Sources :</w:t>
      </w:r>
      <w:r w:rsidRPr="00B233B7">
        <w:t xml:space="preserve"> </w:t>
      </w:r>
      <w:r>
        <w:t>Une fois l’archive décompressée vous trouverez :</w:t>
      </w:r>
    </w:p>
    <w:p w14:paraId="4AC2B3D7" w14:textId="77777777" w:rsidR="006414FB" w:rsidRDefault="006414FB" w:rsidP="00E3774F">
      <w:pPr>
        <w:spacing w:after="0"/>
        <w:jc w:val="both"/>
        <w:rPr>
          <w:b/>
          <w:u w:val="single"/>
        </w:rPr>
      </w:pPr>
    </w:p>
    <w:p w14:paraId="15A9158F" w14:textId="2A7B7812" w:rsidR="00E3774F" w:rsidRDefault="00E3774F" w:rsidP="00E3774F">
      <w:pPr>
        <w:spacing w:after="0"/>
        <w:jc w:val="both"/>
      </w:pPr>
      <w:r>
        <w:t xml:space="preserve">- </w:t>
      </w:r>
      <w:r w:rsidRPr="0021025F">
        <w:t xml:space="preserve">Une </w:t>
      </w:r>
      <w:r>
        <w:t>image, « </w:t>
      </w:r>
      <w:r w:rsidR="00852E50">
        <w:t>rendu</w:t>
      </w:r>
      <w:r>
        <w:t>.</w:t>
      </w:r>
      <w:r w:rsidR="00E03E68">
        <w:t>png</w:t>
      </w:r>
      <w:r>
        <w:t> »</w:t>
      </w:r>
    </w:p>
    <w:p w14:paraId="421920EA" w14:textId="188E875C" w:rsidR="003B4174" w:rsidRDefault="003B4174" w:rsidP="00E3774F">
      <w:pPr>
        <w:spacing w:after="0"/>
        <w:jc w:val="both"/>
      </w:pPr>
      <w:r>
        <w:t>- Un dossier « assets » qui contient l’intégralité des contenus images nécessaires à la réalisation de votre exercice.</w:t>
      </w:r>
    </w:p>
    <w:p w14:paraId="1E298C39" w14:textId="77777777" w:rsidR="00374685" w:rsidRDefault="00374685" w:rsidP="00E3774F">
      <w:pPr>
        <w:spacing w:after="0"/>
        <w:jc w:val="both"/>
      </w:pPr>
    </w:p>
    <w:p w14:paraId="0B42B047" w14:textId="4AC28512" w:rsidR="00374685" w:rsidRPr="00477AA1" w:rsidRDefault="00374685" w:rsidP="00374685">
      <w:pPr>
        <w:pStyle w:val="Paragraphedeliste"/>
        <w:numPr>
          <w:ilvl w:val="0"/>
          <w:numId w:val="20"/>
        </w:numPr>
        <w:rPr>
          <w:b/>
          <w:sz w:val="32"/>
          <w:szCs w:val="32"/>
          <w:u w:val="single"/>
        </w:rPr>
      </w:pPr>
      <w:r w:rsidRPr="00374685">
        <w:rPr>
          <w:b/>
          <w:sz w:val="32"/>
          <w:szCs w:val="32"/>
          <w:u w:val="single"/>
        </w:rPr>
        <w:t>Aperçu de l'écran à reproduire</w:t>
      </w:r>
      <w:r>
        <w:rPr>
          <w:b/>
          <w:sz w:val="32"/>
          <w:szCs w:val="32"/>
          <w:u w:val="single"/>
        </w:rPr>
        <w:t xml:space="preserve"> </w:t>
      </w:r>
      <w:r w:rsidRPr="00477AA1">
        <w:rPr>
          <w:b/>
          <w:sz w:val="32"/>
          <w:szCs w:val="32"/>
          <w:u w:val="single"/>
        </w:rPr>
        <w:t>:</w:t>
      </w:r>
    </w:p>
    <w:p w14:paraId="06EA9258" w14:textId="108CFF6A" w:rsidR="00131C79" w:rsidRDefault="00131C79" w:rsidP="00E3774F">
      <w:pPr>
        <w:spacing w:after="0"/>
        <w:jc w:val="both"/>
      </w:pPr>
      <w:r>
        <w:lastRenderedPageBreak/>
        <w:t>Vous trouverez un apperçu de l’écran à reproduire dans le dossier « assets », fichier « rendu.png ».</w:t>
      </w:r>
    </w:p>
    <w:p w14:paraId="362D3B67" w14:textId="77777777" w:rsidR="00284CCA" w:rsidRDefault="00284CCA" w:rsidP="00E3774F">
      <w:pPr>
        <w:spacing w:after="0"/>
        <w:jc w:val="both"/>
      </w:pPr>
    </w:p>
    <w:p w14:paraId="6C781B03" w14:textId="06FF303F" w:rsidR="00374685" w:rsidRDefault="006C795E" w:rsidP="00E3774F">
      <w:pPr>
        <w:spacing w:after="0"/>
        <w:jc w:val="both"/>
      </w:pPr>
      <w:r w:rsidRPr="006C795E">
        <w:t>De haut en bas, l'écran contient 6 zones :</w:t>
      </w:r>
    </w:p>
    <w:p w14:paraId="36EA8152" w14:textId="65EEF10C" w:rsidR="006C795E" w:rsidRDefault="006C795E" w:rsidP="006C795E">
      <w:pPr>
        <w:spacing w:after="0"/>
        <w:jc w:val="both"/>
      </w:pPr>
      <w:r>
        <w:t>1. Barre supérieure : avatar rond + « Bonjour Thomas » + icône de notification.</w:t>
      </w:r>
    </w:p>
    <w:p w14:paraId="5D6FFA55" w14:textId="4757971D" w:rsidR="006C795E" w:rsidRDefault="006C795E" w:rsidP="006C795E">
      <w:pPr>
        <w:spacing w:after="0"/>
        <w:jc w:val="both"/>
      </w:pPr>
      <w:r>
        <w:t>2. Titre : « Serrures disponibles » + sous-titre.</w:t>
      </w:r>
    </w:p>
    <w:p w14:paraId="2BE37D06" w14:textId="07E25777" w:rsidR="006C795E" w:rsidRDefault="006C795E" w:rsidP="006C795E">
      <w:pPr>
        <w:spacing w:after="0"/>
        <w:jc w:val="both"/>
      </w:pPr>
      <w:r>
        <w:t>3. Bandeau « système actif » : petit encart avec icône bouclier.</w:t>
      </w:r>
    </w:p>
    <w:p w14:paraId="51402978" w14:textId="58AC91DE" w:rsidR="006C795E" w:rsidRDefault="006C795E" w:rsidP="006C795E">
      <w:pPr>
        <w:spacing w:after="0"/>
        <w:jc w:val="both"/>
      </w:pPr>
      <w:r>
        <w:t>4. Liste « Serrures détectées » : 3 cartes (Porte entrée, Garage, Cave désactivée).</w:t>
      </w:r>
    </w:p>
    <w:p w14:paraId="2583B5B7" w14:textId="528E89FF" w:rsidR="006C795E" w:rsidRDefault="006C795E" w:rsidP="006C795E">
      <w:pPr>
        <w:spacing w:after="0"/>
        <w:jc w:val="both"/>
      </w:pPr>
      <w:r>
        <w:t>5. Grille « bento » : une vignette image (tutoriel) + un bouton « Nouvel accès ».</w:t>
      </w:r>
    </w:p>
    <w:p w14:paraId="48DEEE25" w14:textId="33F00AF1" w:rsidR="006C795E" w:rsidRDefault="006C795E" w:rsidP="006C795E">
      <w:pPr>
        <w:spacing w:after="0"/>
        <w:jc w:val="both"/>
      </w:pPr>
      <w:r>
        <w:t>6. Barre de navigation basse : Accueil (actif), Historique, Réglages.</w:t>
      </w:r>
    </w:p>
    <w:p w14:paraId="2B62D1EA" w14:textId="77777777" w:rsidR="006C795E" w:rsidRDefault="006C795E" w:rsidP="006C795E">
      <w:pPr>
        <w:spacing w:after="0"/>
        <w:jc w:val="both"/>
      </w:pPr>
    </w:p>
    <w:p w14:paraId="48CA15B1" w14:textId="091BDAFF" w:rsidR="006C795E" w:rsidRDefault="006C795E" w:rsidP="006C795E">
      <w:pPr>
        <w:spacing w:after="0"/>
        <w:jc w:val="both"/>
      </w:pPr>
      <w:r>
        <w:t>Il faut garder cette liste sous les yeux : on va la suivre dans l'ordre.</w:t>
      </w:r>
    </w:p>
    <w:p w14:paraId="3E8FF922" w14:textId="77777777" w:rsidR="00306267" w:rsidRDefault="00306267" w:rsidP="00E3774F">
      <w:pPr>
        <w:spacing w:after="0"/>
        <w:jc w:val="both"/>
      </w:pPr>
    </w:p>
    <w:p w14:paraId="3642D80A" w14:textId="64338FAA" w:rsidR="0042249E" w:rsidRPr="00477AA1" w:rsidRDefault="00846F6E" w:rsidP="0042249E">
      <w:pPr>
        <w:pStyle w:val="Paragraphedeliste"/>
        <w:numPr>
          <w:ilvl w:val="0"/>
          <w:numId w:val="20"/>
        </w:numPr>
        <w:rPr>
          <w:b/>
          <w:sz w:val="32"/>
          <w:szCs w:val="32"/>
          <w:u w:val="single"/>
        </w:rPr>
      </w:pPr>
      <w:r w:rsidRPr="00846F6E">
        <w:rPr>
          <w:b/>
          <w:sz w:val="32"/>
          <w:szCs w:val="32"/>
          <w:u w:val="single"/>
        </w:rPr>
        <w:t>Préparer le fichier et la frame</w:t>
      </w:r>
      <w:r w:rsidR="00704FB3">
        <w:rPr>
          <w:b/>
          <w:sz w:val="32"/>
          <w:szCs w:val="32"/>
          <w:u w:val="single"/>
        </w:rPr>
        <w:t xml:space="preserve"> </w:t>
      </w:r>
      <w:r w:rsidR="0042249E" w:rsidRPr="00477AA1">
        <w:rPr>
          <w:b/>
          <w:sz w:val="32"/>
          <w:szCs w:val="32"/>
          <w:u w:val="single"/>
        </w:rPr>
        <w:t>:</w:t>
      </w:r>
    </w:p>
    <w:p w14:paraId="55FAB955" w14:textId="2713F5F7" w:rsidR="002D34B3" w:rsidRDefault="002D34B3" w:rsidP="002D34B3">
      <w:pPr>
        <w:spacing w:after="0"/>
        <w:jc w:val="both"/>
      </w:pPr>
      <w:r>
        <w:t>1. Créer un nouveau fichier Pixso (« new design file »).</w:t>
      </w:r>
    </w:p>
    <w:p w14:paraId="0EA4C37B" w14:textId="40101291" w:rsidR="002D34B3" w:rsidRDefault="002D34B3" w:rsidP="002D34B3">
      <w:pPr>
        <w:spacing w:after="0"/>
        <w:jc w:val="both"/>
      </w:pPr>
      <w:r>
        <w:t xml:space="preserve">2. </w:t>
      </w:r>
      <w:r w:rsidR="004B42A5">
        <w:t xml:space="preserve">Ne sélectionnez pas de format de téléphone préétabli, nous allons </w:t>
      </w:r>
      <w:r w:rsidR="00A8305C">
        <w:t xml:space="preserve">créer </w:t>
      </w:r>
      <w:r w:rsidR="00C0320E">
        <w:t>nous</w:t>
      </w:r>
      <w:r w:rsidR="00A8305C">
        <w:t xml:space="preserve">-même votre frame en utilisant l’outil </w:t>
      </w:r>
      <w:r w:rsidRPr="00A8305C">
        <w:rPr>
          <w:b/>
          <w:bCs/>
        </w:rPr>
        <w:t>Frame</w:t>
      </w:r>
      <w:r>
        <w:t xml:space="preserve"> (raccourci </w:t>
      </w:r>
      <w:r w:rsidRPr="00A8305C">
        <w:rPr>
          <w:b/>
          <w:bCs/>
        </w:rPr>
        <w:t>F</w:t>
      </w:r>
      <w:r>
        <w:t>)</w:t>
      </w:r>
      <w:r w:rsidR="00A8305C">
        <w:t xml:space="preserve"> </w:t>
      </w:r>
      <w:r w:rsidR="0046394C" w:rsidRPr="0046394C">
        <w:rPr>
          <w:noProof/>
        </w:rPr>
        <w:drawing>
          <wp:inline distT="0" distB="0" distL="0" distR="0" wp14:anchorId="7D4CA0D2" wp14:editId="7D90CEB5">
            <wp:extent cx="129396" cy="129396"/>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8001" cy="138001"/>
                    </a:xfrm>
                    <a:prstGeom prst="rect">
                      <a:avLst/>
                    </a:prstGeom>
                  </pic:spPr>
                </pic:pic>
              </a:graphicData>
            </a:graphic>
          </wp:inline>
        </w:drawing>
      </w:r>
      <w:r w:rsidR="0046394C">
        <w:t xml:space="preserve"> </w:t>
      </w:r>
      <w:r w:rsidR="00A8305C">
        <w:t>puis</w:t>
      </w:r>
      <w:r>
        <w:t xml:space="preserve"> le panneau de droite, </w:t>
      </w:r>
      <w:r w:rsidR="000A3E37">
        <w:t>entrer les dimensions</w:t>
      </w:r>
      <w:r w:rsidR="00CA01EA">
        <w:t xml:space="preserve"> </w:t>
      </w:r>
      <w:r w:rsidR="00CA01EA" w:rsidRPr="00CA01EA">
        <w:rPr>
          <w:b/>
          <w:bCs/>
        </w:rPr>
        <w:t>343 x 902</w:t>
      </w:r>
      <w:r>
        <w:t xml:space="preserve">. </w:t>
      </w:r>
      <w:r w:rsidR="00A8305C">
        <w:t>Cette frame sera l’écran de notre dispositif.</w:t>
      </w:r>
    </w:p>
    <w:p w14:paraId="6AC35115" w14:textId="77777777" w:rsidR="00BD6769" w:rsidRDefault="00BD6769" w:rsidP="002D34B3">
      <w:pPr>
        <w:spacing w:after="0"/>
        <w:jc w:val="both"/>
      </w:pPr>
    </w:p>
    <w:p w14:paraId="48B2FDF1" w14:textId="068092F0" w:rsidR="00BD6769" w:rsidRDefault="006610BC" w:rsidP="00B050C3">
      <w:pPr>
        <w:spacing w:after="0"/>
        <w:jc w:val="center"/>
      </w:pPr>
      <w:r w:rsidRPr="006610BC">
        <w:drawing>
          <wp:inline distT="0" distB="0" distL="0" distR="0" wp14:anchorId="0D91C3CD" wp14:editId="2C11554F">
            <wp:extent cx="2324424" cy="1038370"/>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24424" cy="1038370"/>
                    </a:xfrm>
                    <a:prstGeom prst="rect">
                      <a:avLst/>
                    </a:prstGeom>
                  </pic:spPr>
                </pic:pic>
              </a:graphicData>
            </a:graphic>
          </wp:inline>
        </w:drawing>
      </w:r>
    </w:p>
    <w:p w14:paraId="3CE40DDF" w14:textId="77777777" w:rsidR="00BD6769" w:rsidRDefault="00BD6769" w:rsidP="002D34B3">
      <w:pPr>
        <w:spacing w:after="0"/>
        <w:jc w:val="both"/>
      </w:pPr>
    </w:p>
    <w:p w14:paraId="61EBF1BD" w14:textId="5FFE4829" w:rsidR="002D34B3" w:rsidRDefault="002D34B3" w:rsidP="002D34B3">
      <w:pPr>
        <w:spacing w:after="0"/>
        <w:jc w:val="both"/>
      </w:pPr>
      <w:r>
        <w:t xml:space="preserve">3. Renommer la frame </w:t>
      </w:r>
      <w:r w:rsidR="00EF631C">
        <w:t>« </w:t>
      </w:r>
      <w:r w:rsidRPr="00F523ED">
        <w:rPr>
          <w:b/>
          <w:bCs/>
        </w:rPr>
        <w:t xml:space="preserve">Accueil </w:t>
      </w:r>
      <w:r w:rsidR="0065741D" w:rsidRPr="00F523ED">
        <w:rPr>
          <w:b/>
          <w:bCs/>
        </w:rPr>
        <w:t>-</w:t>
      </w:r>
      <w:r w:rsidRPr="00F523ED">
        <w:rPr>
          <w:b/>
          <w:bCs/>
        </w:rPr>
        <w:t xml:space="preserve"> Serrures</w:t>
      </w:r>
      <w:r w:rsidR="00EF631C">
        <w:t> »</w:t>
      </w:r>
      <w:r>
        <w:t xml:space="preserve"> (double-clic sur son nom dans le panneau de gauche).</w:t>
      </w:r>
    </w:p>
    <w:p w14:paraId="33A5D85F" w14:textId="7D0C391C" w:rsidR="002D34B3" w:rsidRDefault="002D34B3" w:rsidP="002D34B3">
      <w:pPr>
        <w:spacing w:after="0"/>
        <w:jc w:val="both"/>
      </w:pPr>
      <w:r>
        <w:t>4. Lui donner la couleur de fond #</w:t>
      </w:r>
      <w:r w:rsidRPr="00645B3D">
        <w:rPr>
          <w:b/>
          <w:bCs/>
        </w:rPr>
        <w:t>FBF9F9</w:t>
      </w:r>
      <w:r>
        <w:t xml:space="preserve"> (un blanc très légèrement chaud) : sélectionner la frame → panneau de droite → </w:t>
      </w:r>
      <w:r w:rsidR="000F4476">
        <w:t>« </w:t>
      </w:r>
      <w:r>
        <w:t>Fill → entrer le code hexadécimal.</w:t>
      </w:r>
    </w:p>
    <w:p w14:paraId="7C6A7FE3" w14:textId="77777777" w:rsidR="002D34B3" w:rsidRDefault="002D34B3" w:rsidP="002D34B3">
      <w:pPr>
        <w:spacing w:after="0"/>
        <w:jc w:val="both"/>
      </w:pPr>
    </w:p>
    <w:p w14:paraId="18B9C5C0" w14:textId="24749248" w:rsidR="0042249E" w:rsidRDefault="002D34B3" w:rsidP="00E3774F">
      <w:pPr>
        <w:spacing w:after="0"/>
        <w:jc w:val="both"/>
      </w:pPr>
      <w:r>
        <w:t xml:space="preserve">Tout le reste se construit </w:t>
      </w:r>
      <w:r w:rsidRPr="000F41F0">
        <w:rPr>
          <w:b/>
          <w:bCs/>
        </w:rPr>
        <w:t>à l'intérieur</w:t>
      </w:r>
      <w:r>
        <w:t xml:space="preserve"> de cette frame.</w:t>
      </w:r>
    </w:p>
    <w:p w14:paraId="5A3F11B8" w14:textId="77777777" w:rsidR="006E2322" w:rsidRDefault="006E2322" w:rsidP="00E3774F">
      <w:pPr>
        <w:spacing w:after="0"/>
        <w:jc w:val="both"/>
      </w:pPr>
    </w:p>
    <w:p w14:paraId="6DA58FF0" w14:textId="48A08616" w:rsidR="006E2322" w:rsidRPr="00477AA1" w:rsidRDefault="006E2322" w:rsidP="006E2322">
      <w:pPr>
        <w:pStyle w:val="Paragraphedeliste"/>
        <w:numPr>
          <w:ilvl w:val="0"/>
          <w:numId w:val="20"/>
        </w:numPr>
        <w:rPr>
          <w:b/>
          <w:sz w:val="32"/>
          <w:szCs w:val="32"/>
          <w:u w:val="single"/>
        </w:rPr>
      </w:pPr>
      <w:r>
        <w:rPr>
          <w:b/>
          <w:sz w:val="32"/>
          <w:szCs w:val="32"/>
          <w:u w:val="single"/>
        </w:rPr>
        <w:t xml:space="preserve">Importer </w:t>
      </w:r>
      <w:r w:rsidR="00E9602A">
        <w:rPr>
          <w:b/>
          <w:sz w:val="32"/>
          <w:szCs w:val="32"/>
          <w:u w:val="single"/>
        </w:rPr>
        <w:t>une image comme</w:t>
      </w:r>
      <w:r>
        <w:rPr>
          <w:b/>
          <w:sz w:val="32"/>
          <w:szCs w:val="32"/>
          <w:u w:val="single"/>
        </w:rPr>
        <w:t xml:space="preserve"> modèle</w:t>
      </w:r>
    </w:p>
    <w:p w14:paraId="1203EADB" w14:textId="51F23C89" w:rsidR="006E2322" w:rsidRDefault="000A798D" w:rsidP="00E3774F">
      <w:pPr>
        <w:spacing w:after="0"/>
        <w:jc w:val="both"/>
      </w:pPr>
      <w:r>
        <w:t>Nous allons désormais importer le modèle</w:t>
      </w:r>
      <w:r w:rsidR="0060565C">
        <w:t>.</w:t>
      </w:r>
    </w:p>
    <w:p w14:paraId="5D49DE48" w14:textId="49AFA772" w:rsidR="0060565C" w:rsidRDefault="0060565C" w:rsidP="00E3774F">
      <w:pPr>
        <w:spacing w:after="0"/>
        <w:jc w:val="both"/>
      </w:pPr>
      <w:r>
        <w:t>Cliquer sur le menu → import → import image</w:t>
      </w:r>
      <w:r w:rsidR="00BB0948">
        <w:t>.</w:t>
      </w:r>
    </w:p>
    <w:p w14:paraId="06B437AA" w14:textId="5D5E6F25" w:rsidR="00BB0948" w:rsidRDefault="00BB0948" w:rsidP="00E3774F">
      <w:pPr>
        <w:spacing w:after="0"/>
        <w:jc w:val="both"/>
      </w:pPr>
      <w:r>
        <w:t>A noter que vous pouvez simplement effectuer un clic/glissé de l’image directement dans l’espace écran de Pixso.</w:t>
      </w:r>
    </w:p>
    <w:p w14:paraId="3878E281" w14:textId="77F4020D" w:rsidR="00F3215A" w:rsidRDefault="00F3215A" w:rsidP="00E3774F">
      <w:pPr>
        <w:spacing w:after="0"/>
        <w:jc w:val="both"/>
      </w:pPr>
      <w:r>
        <w:t>Verrouiller votre frame en cliquant sur le cadenas du panneau « Layers »</w:t>
      </w:r>
    </w:p>
    <w:p w14:paraId="1CC914D8" w14:textId="2492AC15" w:rsidR="006249D5" w:rsidRDefault="006249D5" w:rsidP="00732338">
      <w:pPr>
        <w:spacing w:after="0"/>
        <w:jc w:val="center"/>
      </w:pPr>
      <w:r w:rsidRPr="006249D5">
        <w:rPr>
          <w:noProof/>
        </w:rPr>
        <w:drawing>
          <wp:inline distT="0" distB="0" distL="0" distR="0" wp14:anchorId="29E05ACD" wp14:editId="1F0834A7">
            <wp:extent cx="2800741" cy="885949"/>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00741" cy="885949"/>
                    </a:xfrm>
                    <a:prstGeom prst="rect">
                      <a:avLst/>
                    </a:prstGeom>
                  </pic:spPr>
                </pic:pic>
              </a:graphicData>
            </a:graphic>
          </wp:inline>
        </w:drawing>
      </w:r>
    </w:p>
    <w:p w14:paraId="59FF4364" w14:textId="22732EF1" w:rsidR="006E2322" w:rsidRDefault="00E9602A" w:rsidP="00E3774F">
      <w:pPr>
        <w:spacing w:after="0"/>
        <w:jc w:val="both"/>
      </w:pPr>
      <w:r>
        <w:t xml:space="preserve">Ceci fait, </w:t>
      </w:r>
      <w:r w:rsidR="00D4114D">
        <w:t xml:space="preserve">positionner votre image à l’intérieure de la frame. Cette image nous servira de modèle pour </w:t>
      </w:r>
      <w:r w:rsidR="00BA2726">
        <w:t>composer</w:t>
      </w:r>
      <w:r w:rsidR="00D4114D">
        <w:t xml:space="preserve"> les </w:t>
      </w:r>
      <w:r w:rsidR="00BA2726">
        <w:t xml:space="preserve">différents </w:t>
      </w:r>
      <w:r w:rsidR="00D4114D">
        <w:t>éléments</w:t>
      </w:r>
      <w:r w:rsidR="00BA2726">
        <w:t xml:space="preserve"> de l’interface</w:t>
      </w:r>
      <w:r w:rsidR="00D4114D">
        <w:t>.</w:t>
      </w:r>
    </w:p>
    <w:p w14:paraId="1F6EC597" w14:textId="4A129DAF" w:rsidR="00D4114D" w:rsidRDefault="00802C69" w:rsidP="00E3774F">
      <w:pPr>
        <w:spacing w:after="0"/>
        <w:jc w:val="both"/>
      </w:pPr>
      <w:r>
        <w:t xml:space="preserve">Ensuite, sélectionner le calque inférieure puis dans le panneau de droite, section « fill » diminuer  l’opacité « fill » à 50% </w:t>
      </w:r>
    </w:p>
    <w:p w14:paraId="0F85B7AE" w14:textId="6408FA85" w:rsidR="00D720D4" w:rsidRPr="00477AA1" w:rsidRDefault="00D720D4" w:rsidP="00D720D4">
      <w:pPr>
        <w:pStyle w:val="Paragraphedeliste"/>
        <w:numPr>
          <w:ilvl w:val="0"/>
          <w:numId w:val="20"/>
        </w:numPr>
        <w:rPr>
          <w:b/>
          <w:sz w:val="32"/>
          <w:szCs w:val="32"/>
          <w:u w:val="single"/>
        </w:rPr>
      </w:pPr>
      <w:r>
        <w:rPr>
          <w:b/>
          <w:sz w:val="32"/>
          <w:szCs w:val="32"/>
          <w:u w:val="single"/>
        </w:rPr>
        <w:lastRenderedPageBreak/>
        <w:t>Intégrer les contenus du header</w:t>
      </w:r>
      <w:r w:rsidR="007A0829">
        <w:rPr>
          <w:b/>
          <w:sz w:val="32"/>
          <w:szCs w:val="32"/>
          <w:u w:val="single"/>
        </w:rPr>
        <w:t xml:space="preserve"> &amp; créer vos styles</w:t>
      </w:r>
    </w:p>
    <w:p w14:paraId="31C251B0" w14:textId="58491FA5" w:rsidR="006E2322" w:rsidRDefault="00A36E03" w:rsidP="00E3774F">
      <w:pPr>
        <w:spacing w:after="0"/>
        <w:jc w:val="both"/>
      </w:pPr>
      <w:r w:rsidRPr="00A36E03">
        <w:t xml:space="preserve">Importer le fichier </w:t>
      </w:r>
      <w:r w:rsidRPr="00A36E03">
        <w:rPr>
          <w:b/>
          <w:bCs/>
        </w:rPr>
        <w:t xml:space="preserve">profile.png </w:t>
      </w:r>
      <w:r w:rsidRPr="00A36E03">
        <w:t>et</w:t>
      </w:r>
      <w:r>
        <w:t xml:space="preserve"> positionner le visuel du profil de votre utilisateur par-dessus votre modèle.</w:t>
      </w:r>
    </w:p>
    <w:p w14:paraId="6318F008" w14:textId="65FCEF34" w:rsidR="00CE5191" w:rsidRDefault="00CE5191" w:rsidP="00E3774F">
      <w:pPr>
        <w:spacing w:after="0"/>
        <w:jc w:val="both"/>
        <w:rPr>
          <w:noProof/>
        </w:rPr>
      </w:pPr>
      <w:r>
        <w:t xml:space="preserve">Sélectionner l’outil texte </w:t>
      </w:r>
      <w:r w:rsidRPr="00CE5191">
        <w:rPr>
          <w:noProof/>
        </w:rPr>
        <w:t xml:space="preserve"> </w:t>
      </w:r>
      <w:r w:rsidRPr="00CE5191">
        <w:drawing>
          <wp:inline distT="0" distB="0" distL="0" distR="0" wp14:anchorId="11B34F68" wp14:editId="26FA124A">
            <wp:extent cx="390580" cy="285790"/>
            <wp:effectExtent l="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0580" cy="285790"/>
                    </a:xfrm>
                    <a:prstGeom prst="rect">
                      <a:avLst/>
                    </a:prstGeom>
                  </pic:spPr>
                </pic:pic>
              </a:graphicData>
            </a:graphic>
          </wp:inline>
        </w:drawing>
      </w:r>
      <w:r>
        <w:rPr>
          <w:noProof/>
        </w:rPr>
        <w:t xml:space="preserve"> </w:t>
      </w:r>
      <w:r w:rsidR="00A74080">
        <w:rPr>
          <w:noProof/>
        </w:rPr>
        <w:t>et taper votre texte</w:t>
      </w:r>
      <w:r w:rsidR="006C38D7">
        <w:rPr>
          <w:noProof/>
        </w:rPr>
        <w:t xml:space="preserve">. La couleur du texte est </w:t>
      </w:r>
      <w:r w:rsidR="006C38D7" w:rsidRPr="003A693F">
        <w:rPr>
          <w:b/>
          <w:bCs/>
          <w:noProof/>
        </w:rPr>
        <w:t>#</w:t>
      </w:r>
      <w:r w:rsidR="006C38D7" w:rsidRPr="003A693F">
        <w:rPr>
          <w:b/>
          <w:bCs/>
          <w:noProof/>
        </w:rPr>
        <w:t>000666</w:t>
      </w:r>
      <w:r w:rsidR="003A693F">
        <w:rPr>
          <w:b/>
          <w:bCs/>
          <w:noProof/>
        </w:rPr>
        <w:t xml:space="preserve"> </w:t>
      </w:r>
      <w:r w:rsidR="003A693F">
        <w:rPr>
          <w:noProof/>
        </w:rPr>
        <w:t>la typographie est : inter / medium / 18</w:t>
      </w:r>
    </w:p>
    <w:p w14:paraId="246CA2B3" w14:textId="77777777" w:rsidR="003A693F" w:rsidRDefault="003A693F" w:rsidP="00E3774F">
      <w:pPr>
        <w:spacing w:after="0"/>
        <w:jc w:val="both"/>
        <w:rPr>
          <w:noProof/>
        </w:rPr>
      </w:pPr>
    </w:p>
    <w:p w14:paraId="05BA3332" w14:textId="711B82E3" w:rsidR="003A693F" w:rsidRDefault="003A693F" w:rsidP="006009F4">
      <w:pPr>
        <w:spacing w:after="0"/>
        <w:jc w:val="center"/>
        <w:rPr>
          <w:noProof/>
        </w:rPr>
      </w:pPr>
      <w:r w:rsidRPr="003A693F">
        <w:rPr>
          <w:noProof/>
        </w:rPr>
        <w:drawing>
          <wp:inline distT="0" distB="0" distL="0" distR="0" wp14:anchorId="47793095" wp14:editId="0F49902F">
            <wp:extent cx="2343477" cy="93358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43477" cy="933580"/>
                    </a:xfrm>
                    <a:prstGeom prst="rect">
                      <a:avLst/>
                    </a:prstGeom>
                  </pic:spPr>
                </pic:pic>
              </a:graphicData>
            </a:graphic>
          </wp:inline>
        </w:drawing>
      </w:r>
    </w:p>
    <w:p w14:paraId="7694267C" w14:textId="77777777" w:rsidR="003A693F" w:rsidRDefault="003A693F" w:rsidP="00E3774F">
      <w:pPr>
        <w:spacing w:after="0"/>
        <w:jc w:val="both"/>
      </w:pPr>
    </w:p>
    <w:p w14:paraId="0F74E64B" w14:textId="0372904D" w:rsidR="008F0AC8" w:rsidRDefault="008F0AC8" w:rsidP="00E3774F">
      <w:pPr>
        <w:spacing w:after="0"/>
        <w:jc w:val="both"/>
      </w:pPr>
      <w:r>
        <w:t>Pour vous assurer de la correspondance des titres, vous pouvez les superposer.</w:t>
      </w:r>
    </w:p>
    <w:p w14:paraId="0EC8C613" w14:textId="77777777" w:rsidR="008F0AC8" w:rsidRPr="003A693F" w:rsidRDefault="008F0AC8" w:rsidP="00E3774F">
      <w:pPr>
        <w:spacing w:after="0"/>
        <w:jc w:val="both"/>
      </w:pPr>
    </w:p>
    <w:p w14:paraId="24882882" w14:textId="68AFE30E" w:rsidR="00D720D4" w:rsidRDefault="00D720D4" w:rsidP="00E3774F">
      <w:pPr>
        <w:spacing w:after="0"/>
        <w:jc w:val="both"/>
      </w:pPr>
      <w:r w:rsidRPr="00D720D4">
        <w:drawing>
          <wp:inline distT="0" distB="0" distL="0" distR="0" wp14:anchorId="3EA68D4B" wp14:editId="5F7C3A5A">
            <wp:extent cx="5760720" cy="1727835"/>
            <wp:effectExtent l="0" t="0" r="0" b="57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1727835"/>
                    </a:xfrm>
                    <a:prstGeom prst="rect">
                      <a:avLst/>
                    </a:prstGeom>
                  </pic:spPr>
                </pic:pic>
              </a:graphicData>
            </a:graphic>
          </wp:inline>
        </w:drawing>
      </w:r>
    </w:p>
    <w:p w14:paraId="4A411BDF" w14:textId="77777777" w:rsidR="00D720D4" w:rsidRDefault="00D720D4" w:rsidP="00E3774F">
      <w:pPr>
        <w:spacing w:after="0"/>
        <w:jc w:val="both"/>
      </w:pPr>
    </w:p>
    <w:p w14:paraId="26359ADA" w14:textId="11E34150" w:rsidR="00DE6157" w:rsidRDefault="00514DE4" w:rsidP="00DE6157">
      <w:pPr>
        <w:spacing w:after="0"/>
        <w:jc w:val="both"/>
      </w:pPr>
      <w:r>
        <w:t>Lorsque vous composez une maquette graphique il faut systématiquement créer des « </w:t>
      </w:r>
      <w:r w:rsidRPr="005C0E65">
        <w:rPr>
          <w:b/>
          <w:bCs/>
        </w:rPr>
        <w:t>styles</w:t>
      </w:r>
      <w:r>
        <w:t> » réutilisables.</w:t>
      </w:r>
      <w:r w:rsidR="00F761FD">
        <w:t xml:space="preserve"> Cela nous permettra de </w:t>
      </w:r>
      <w:r w:rsidR="000049CD">
        <w:t>modifier</w:t>
      </w:r>
      <w:r w:rsidR="00F761FD">
        <w:t xml:space="preserve"> plusieurs</w:t>
      </w:r>
      <w:r w:rsidR="008236D3">
        <w:t xml:space="preserve"> textes d’un coup, mais également de réutiliser des styles déjà crées.</w:t>
      </w:r>
    </w:p>
    <w:p w14:paraId="603C3D7B" w14:textId="1F5E9536" w:rsidR="00C1705D" w:rsidRDefault="00C1705D" w:rsidP="00DE6157">
      <w:pPr>
        <w:spacing w:after="0"/>
        <w:jc w:val="both"/>
      </w:pPr>
      <w:r>
        <w:t xml:space="preserve">Sélectionner votre texte puis cliquer sur </w:t>
      </w:r>
      <w:r w:rsidRPr="00C1705D">
        <w:drawing>
          <wp:inline distT="0" distB="0" distL="0" distR="0" wp14:anchorId="34C7BFB9" wp14:editId="6E12F272">
            <wp:extent cx="228632" cy="200053"/>
            <wp:effectExtent l="0" t="0" r="0"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8632" cy="200053"/>
                    </a:xfrm>
                    <a:prstGeom prst="rect">
                      <a:avLst/>
                    </a:prstGeom>
                  </pic:spPr>
                </pic:pic>
              </a:graphicData>
            </a:graphic>
          </wp:inline>
        </w:drawing>
      </w:r>
      <w:r>
        <w:t xml:space="preserve"> dans la section « </w:t>
      </w:r>
      <w:r w:rsidRPr="00C1705D">
        <w:rPr>
          <w:b/>
          <w:bCs/>
        </w:rPr>
        <w:t>text</w:t>
      </w:r>
      <w:r>
        <w:t> »</w:t>
      </w:r>
      <w:r w:rsidR="0060094C">
        <w:t xml:space="preserve"> puis « </w:t>
      </w:r>
      <w:r w:rsidR="0060094C" w:rsidRPr="0060094C">
        <w:rPr>
          <w:b/>
          <w:bCs/>
        </w:rPr>
        <w:t>new style</w:t>
      </w:r>
      <w:r w:rsidR="0060094C">
        <w:t xml:space="preserve"> ». </w:t>
      </w:r>
      <w:r w:rsidR="00DC7D14">
        <w:t>Donner à votre style le nom « </w:t>
      </w:r>
      <w:r w:rsidR="00DC7D14" w:rsidRPr="00B66BA7">
        <w:rPr>
          <w:b/>
          <w:bCs/>
        </w:rPr>
        <w:t>header title</w:t>
      </w:r>
      <w:r w:rsidR="001D2E0A">
        <w:t> »</w:t>
      </w:r>
    </w:p>
    <w:p w14:paraId="65527B7B" w14:textId="536BBA6A" w:rsidR="002F4BFD" w:rsidRDefault="002F4BFD" w:rsidP="00DE6157">
      <w:pPr>
        <w:spacing w:after="0"/>
        <w:jc w:val="both"/>
      </w:pPr>
      <w:r>
        <w:t>Positionner ensuite votre titre par-dessus votre modèle</w:t>
      </w:r>
      <w:r w:rsidR="0048309E">
        <w:t>.</w:t>
      </w:r>
    </w:p>
    <w:p w14:paraId="07705177" w14:textId="61FDDDB4" w:rsidR="0048309E" w:rsidRDefault="0048309E" w:rsidP="00DE6157">
      <w:pPr>
        <w:spacing w:after="0"/>
        <w:jc w:val="both"/>
        <w:rPr>
          <w:b/>
          <w:sz w:val="32"/>
          <w:szCs w:val="32"/>
          <w:u w:val="single"/>
        </w:rPr>
      </w:pPr>
      <w:r>
        <w:t>Ajouter l’</w:t>
      </w:r>
      <w:r w:rsidR="00F860C9">
        <w:t>icône</w:t>
      </w:r>
      <w:r>
        <w:t xml:space="preserve"> « </w:t>
      </w:r>
      <w:r w:rsidRPr="0048309E">
        <w:t>notifications.svg</w:t>
      </w:r>
      <w:r>
        <w:t> »</w:t>
      </w:r>
      <w:r w:rsidR="00805700">
        <w:t xml:space="preserve"> pour représenter les notific</w:t>
      </w:r>
      <w:r w:rsidR="00645ADF">
        <w:t>a</w:t>
      </w:r>
      <w:r w:rsidR="00805700">
        <w:t>tions</w:t>
      </w:r>
    </w:p>
    <w:p w14:paraId="3CAC2EA0" w14:textId="77777777" w:rsidR="00C1705D" w:rsidRDefault="00C1705D" w:rsidP="00DE6157">
      <w:pPr>
        <w:spacing w:after="0"/>
        <w:jc w:val="both"/>
        <w:rPr>
          <w:b/>
          <w:sz w:val="32"/>
          <w:szCs w:val="32"/>
          <w:u w:val="single"/>
        </w:rPr>
      </w:pPr>
    </w:p>
    <w:p w14:paraId="770E0169" w14:textId="02FF22A0" w:rsidR="002B525A" w:rsidRDefault="00E03A4D" w:rsidP="002B525A">
      <w:pPr>
        <w:pStyle w:val="Paragraphedeliste"/>
        <w:numPr>
          <w:ilvl w:val="0"/>
          <w:numId w:val="20"/>
        </w:numPr>
        <w:rPr>
          <w:b/>
          <w:sz w:val="32"/>
          <w:szCs w:val="32"/>
          <w:u w:val="single"/>
        </w:rPr>
      </w:pPr>
      <w:r>
        <w:rPr>
          <w:b/>
          <w:sz w:val="32"/>
          <w:szCs w:val="32"/>
          <w:u w:val="single"/>
        </w:rPr>
        <w:t>Créer les autres styles de texte</w:t>
      </w:r>
    </w:p>
    <w:p w14:paraId="7EB2C38E" w14:textId="7ACCB2D9" w:rsidR="00E03A4D" w:rsidRDefault="00E03A4D" w:rsidP="00E03A4D">
      <w:pPr>
        <w:pStyle w:val="courant"/>
      </w:pPr>
      <w:r>
        <w:t>Tout comme vous avez fait pour le titre, créer les styles pour les textes :</w:t>
      </w:r>
    </w:p>
    <w:p w14:paraId="12BF71E2" w14:textId="697DFB8F" w:rsidR="00E03A4D" w:rsidRPr="00E03A4D" w:rsidRDefault="00E03A4D" w:rsidP="00E03A4D">
      <w:pPr>
        <w:pStyle w:val="courant"/>
      </w:pPr>
      <w:r>
        <w:t>« serrures disponibles », « gérez la sécurité de vos accès en temps réel »</w:t>
      </w:r>
      <w:r w:rsidR="009D2D3C">
        <w:t>, « serrures détectées » puis placez les par-dessus votre modèle.</w:t>
      </w:r>
    </w:p>
    <w:p w14:paraId="1AE73814" w14:textId="73C3CF21" w:rsidR="000B6232" w:rsidRDefault="000B6232" w:rsidP="000B6232">
      <w:pPr>
        <w:pStyle w:val="Paragraphedeliste"/>
        <w:numPr>
          <w:ilvl w:val="0"/>
          <w:numId w:val="20"/>
        </w:numPr>
        <w:rPr>
          <w:b/>
          <w:sz w:val="32"/>
          <w:szCs w:val="32"/>
          <w:u w:val="single"/>
        </w:rPr>
      </w:pPr>
      <w:r>
        <w:rPr>
          <w:b/>
          <w:sz w:val="32"/>
          <w:szCs w:val="32"/>
          <w:u w:val="single"/>
        </w:rPr>
        <w:t xml:space="preserve">Créer </w:t>
      </w:r>
      <w:r>
        <w:rPr>
          <w:b/>
          <w:sz w:val="32"/>
          <w:szCs w:val="32"/>
          <w:u w:val="single"/>
        </w:rPr>
        <w:t>des composants</w:t>
      </w:r>
    </w:p>
    <w:p w14:paraId="4EF51115" w14:textId="77777777" w:rsidR="00D51679" w:rsidRPr="00D51679" w:rsidRDefault="00D51679" w:rsidP="00CD3CC5">
      <w:pPr>
        <w:pStyle w:val="courant"/>
        <w:jc w:val="both"/>
      </w:pPr>
      <w:r w:rsidRPr="00D51679">
        <w:t xml:space="preserve">Dans Pixso, un composant repose sur deux éléments : le </w:t>
      </w:r>
      <w:r w:rsidRPr="00D51679">
        <w:rPr>
          <w:b/>
          <w:bCs/>
        </w:rPr>
        <w:t>composant principal</w:t>
      </w:r>
      <w:r w:rsidRPr="00D51679">
        <w:t xml:space="preserve"> et ses </w:t>
      </w:r>
      <w:r w:rsidRPr="00D51679">
        <w:rPr>
          <w:b/>
          <w:bCs/>
        </w:rPr>
        <w:t>instances</w:t>
      </w:r>
      <w:r w:rsidRPr="00D51679">
        <w:t>.</w:t>
      </w:r>
    </w:p>
    <w:p w14:paraId="2A9D1F48" w14:textId="77777777" w:rsidR="00D51679" w:rsidRPr="00D51679" w:rsidRDefault="00D51679" w:rsidP="00CD3CC5">
      <w:pPr>
        <w:pStyle w:val="courant"/>
        <w:jc w:val="both"/>
      </w:pPr>
      <w:r w:rsidRPr="00D51679">
        <w:rPr>
          <w:b/>
          <w:bCs/>
        </w:rPr>
        <w:lastRenderedPageBreak/>
        <w:t>Le composant principal</w:t>
      </w:r>
      <w:r w:rsidRPr="00D51679">
        <w:t xml:space="preserve"> est le modèle de référence créé une seule fois (un bouton, une icône, une carte…). Chaque fois qu'il est réutilisé dans le design, cela génère une instance, c'est-à-dire une copie reliée à ce modèle.</w:t>
      </w:r>
    </w:p>
    <w:p w14:paraId="68C5E006" w14:textId="77777777" w:rsidR="00D51679" w:rsidRPr="00D51679" w:rsidRDefault="00D51679" w:rsidP="00CD3CC5">
      <w:pPr>
        <w:pStyle w:val="courant"/>
        <w:jc w:val="both"/>
      </w:pPr>
      <w:r w:rsidRPr="00D51679">
        <w:t>L'avantage : lorsqu'on modifie le composant principal</w:t>
      </w:r>
      <w:r w:rsidRPr="00D51679">
        <w:rPr>
          <w:b/>
          <w:bCs/>
        </w:rPr>
        <w:t>, toutes les instances se mettent à jour</w:t>
      </w:r>
      <w:r w:rsidRPr="00D51679">
        <w:t xml:space="preserve"> automatiquement. Cela assure une cohérence parfaite sur l'ensemble du projet.</w:t>
      </w:r>
    </w:p>
    <w:p w14:paraId="0A304257" w14:textId="77777777" w:rsidR="00D51679" w:rsidRPr="00D51679" w:rsidRDefault="00D51679" w:rsidP="00CD3CC5">
      <w:pPr>
        <w:pStyle w:val="courant"/>
        <w:jc w:val="both"/>
      </w:pPr>
      <w:r w:rsidRPr="00D51679">
        <w:t>Chaque instance peut tout de même recevoir des ajustements locaux (texte, couleur, image…) sans rompre le lien avec le modèle. Ces changements restent propres à cette instance.</w:t>
      </w:r>
    </w:p>
    <w:p w14:paraId="786DB641" w14:textId="77777777" w:rsidR="00D51679" w:rsidRPr="00D51679" w:rsidRDefault="00D51679" w:rsidP="00CD3CC5">
      <w:pPr>
        <w:pStyle w:val="courant"/>
        <w:jc w:val="both"/>
      </w:pPr>
      <w:r w:rsidRPr="00D51679">
        <w:t>Plusieurs états d'un même élément peuvent aussi être regroupés grâce aux variants (par exemple un bouton dans ses versions normale, survolée et désactivée), ce qui facilite la gestion des différentes versions.</w:t>
      </w:r>
    </w:p>
    <w:p w14:paraId="04489659" w14:textId="23F5D3BA" w:rsidR="00D51679" w:rsidRDefault="00D51679" w:rsidP="00CD3CC5">
      <w:pPr>
        <w:pStyle w:val="courant"/>
        <w:jc w:val="both"/>
      </w:pPr>
      <w:r w:rsidRPr="00D51679">
        <w:t>En résumé : il se conçoit une fois, se réutilise partout, et se modifie à la source pour tout actualiser d'un seul coup.</w:t>
      </w:r>
    </w:p>
    <w:p w14:paraId="776FE861" w14:textId="6FA66755" w:rsidR="00C8670B" w:rsidRDefault="00C8670B" w:rsidP="00CD3CC5">
      <w:pPr>
        <w:pStyle w:val="courant"/>
        <w:jc w:val="both"/>
      </w:pPr>
      <w:r>
        <w:t>Nous allons désormais créer notre première « </w:t>
      </w:r>
      <w:r w:rsidR="002F20A6">
        <w:t>tuile</w:t>
      </w:r>
      <w:r>
        <w:t> »</w:t>
      </w:r>
      <w:r w:rsidR="004F3E98">
        <w:t>, sous la forme d’un composant.</w:t>
      </w:r>
    </w:p>
    <w:p w14:paraId="1E63AAD5" w14:textId="4E3C99DA" w:rsidR="004F3E98" w:rsidRPr="00D51679" w:rsidRDefault="004F3E98" w:rsidP="004F3E98">
      <w:pPr>
        <w:pStyle w:val="courant"/>
        <w:jc w:val="center"/>
      </w:pPr>
      <w:r w:rsidRPr="004F3E98">
        <w:drawing>
          <wp:inline distT="0" distB="0" distL="0" distR="0" wp14:anchorId="05E727E6" wp14:editId="248DF399">
            <wp:extent cx="2790825" cy="705089"/>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09351" cy="709770"/>
                    </a:xfrm>
                    <a:prstGeom prst="rect">
                      <a:avLst/>
                    </a:prstGeom>
                  </pic:spPr>
                </pic:pic>
              </a:graphicData>
            </a:graphic>
          </wp:inline>
        </w:drawing>
      </w:r>
    </w:p>
    <w:p w14:paraId="2DDC43CA" w14:textId="7118F284" w:rsidR="00B02F10" w:rsidRDefault="0095278D" w:rsidP="00CD3CC5">
      <w:pPr>
        <w:pStyle w:val="courant"/>
        <w:jc w:val="both"/>
      </w:pPr>
      <w:r>
        <w:t>Sélectionner l’outil rectangle. Ajouter la couler de fond #</w:t>
      </w:r>
      <w:r w:rsidRPr="0095278D">
        <w:t>EEECF1</w:t>
      </w:r>
      <w:r>
        <w:t xml:space="preserve"> ou appuyer sur la touche « i » de votre clavier pour copier une couleur.</w:t>
      </w:r>
      <w:r w:rsidR="00B02F10">
        <w:t xml:space="preserve"> Ajouter ensuite un bord arrondi de 10.</w:t>
      </w:r>
    </w:p>
    <w:p w14:paraId="57C602C1" w14:textId="34DA7D5A" w:rsidR="0047485D" w:rsidRDefault="0047485D" w:rsidP="0021391F">
      <w:pPr>
        <w:pStyle w:val="courant"/>
        <w:jc w:val="center"/>
      </w:pPr>
      <w:r w:rsidRPr="0047485D">
        <w:drawing>
          <wp:inline distT="0" distB="0" distL="0" distR="0" wp14:anchorId="3D07BABD" wp14:editId="6C93C4B7">
            <wp:extent cx="1057423" cy="352474"/>
            <wp:effectExtent l="0" t="0" r="9525" b="952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57423" cy="352474"/>
                    </a:xfrm>
                    <a:prstGeom prst="rect">
                      <a:avLst/>
                    </a:prstGeom>
                  </pic:spPr>
                </pic:pic>
              </a:graphicData>
            </a:graphic>
          </wp:inline>
        </w:drawing>
      </w:r>
    </w:p>
    <w:p w14:paraId="1581A199" w14:textId="13CFD916" w:rsidR="00B02F10" w:rsidRDefault="00B02F10" w:rsidP="0095278D">
      <w:pPr>
        <w:pStyle w:val="courant"/>
      </w:pPr>
      <w:r>
        <w:t xml:space="preserve">Nous allons désormais créer notre composant. Sélectionner le calque du </w:t>
      </w:r>
      <w:r w:rsidR="002F1A2F">
        <w:t>rectangle</w:t>
      </w:r>
      <w:r>
        <w:t xml:space="preserve"> -&gt; clic droit -&gt; </w:t>
      </w:r>
      <w:r w:rsidRPr="002F1A2F">
        <w:rPr>
          <w:b/>
          <w:bCs/>
        </w:rPr>
        <w:t>create component</w:t>
      </w:r>
      <w:r>
        <w:t>.</w:t>
      </w:r>
    </w:p>
    <w:p w14:paraId="5490F83D" w14:textId="4CAE1BE4" w:rsidR="00D51679" w:rsidRPr="0095278D" w:rsidRDefault="00D51679" w:rsidP="002F1A2F">
      <w:pPr>
        <w:pStyle w:val="courant"/>
        <w:jc w:val="center"/>
      </w:pPr>
      <w:r w:rsidRPr="00D51679">
        <w:drawing>
          <wp:inline distT="0" distB="0" distL="0" distR="0" wp14:anchorId="4E70D3D1" wp14:editId="597AD888">
            <wp:extent cx="3419952" cy="1733792"/>
            <wp:effectExtent l="0" t="0" r="952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19952" cy="1733792"/>
                    </a:xfrm>
                    <a:prstGeom prst="rect">
                      <a:avLst/>
                    </a:prstGeom>
                  </pic:spPr>
                </pic:pic>
              </a:graphicData>
            </a:graphic>
          </wp:inline>
        </w:drawing>
      </w:r>
    </w:p>
    <w:p w14:paraId="2FDADFB3" w14:textId="5D3D737E" w:rsidR="00614261" w:rsidRDefault="00DC5895" w:rsidP="00DC5895">
      <w:pPr>
        <w:pStyle w:val="faire"/>
        <w:numPr>
          <w:ilvl w:val="0"/>
          <w:numId w:val="0"/>
        </w:numPr>
        <w:rPr>
          <w:rStyle w:val="N1-bulletCar"/>
          <w:b w:val="0"/>
          <w:sz w:val="22"/>
          <w:szCs w:val="22"/>
          <w:u w:val="none"/>
        </w:rPr>
      </w:pPr>
      <w:r>
        <w:rPr>
          <w:rStyle w:val="N1-bulletCar"/>
          <w:b w:val="0"/>
          <w:sz w:val="22"/>
          <w:szCs w:val="22"/>
          <w:u w:val="none"/>
        </w:rPr>
        <w:t xml:space="preserve">Dans la section « Layers » votre </w:t>
      </w:r>
      <w:r w:rsidR="00420706">
        <w:rPr>
          <w:rStyle w:val="N1-bulletCar"/>
          <w:b w:val="0"/>
          <w:sz w:val="22"/>
          <w:szCs w:val="22"/>
          <w:u w:val="none"/>
        </w:rPr>
        <w:t>composant</w:t>
      </w:r>
      <w:r>
        <w:rPr>
          <w:rStyle w:val="N1-bulletCar"/>
          <w:b w:val="0"/>
          <w:sz w:val="22"/>
          <w:szCs w:val="22"/>
          <w:u w:val="none"/>
        </w:rPr>
        <w:t xml:space="preserve"> devient violet, une icone indique qu’il s’agit du composant « maître ». </w:t>
      </w:r>
      <w:r w:rsidR="00007D1F" w:rsidRPr="00007D1F">
        <w:rPr>
          <w:rStyle w:val="N1-bulletCar"/>
          <w:b w:val="0"/>
          <w:sz w:val="22"/>
          <w:szCs w:val="22"/>
          <w:u w:val="none"/>
        </w:rPr>
        <w:drawing>
          <wp:inline distT="0" distB="0" distL="0" distR="0" wp14:anchorId="0290CB23" wp14:editId="07CDB850">
            <wp:extent cx="238158" cy="200053"/>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8158" cy="200053"/>
                    </a:xfrm>
                    <a:prstGeom prst="rect">
                      <a:avLst/>
                    </a:prstGeom>
                  </pic:spPr>
                </pic:pic>
              </a:graphicData>
            </a:graphic>
          </wp:inline>
        </w:drawing>
      </w:r>
    </w:p>
    <w:p w14:paraId="118C6802" w14:textId="1676166A" w:rsidR="00E37834" w:rsidRDefault="008D1FF2" w:rsidP="00DC5895">
      <w:pPr>
        <w:pStyle w:val="faire"/>
        <w:numPr>
          <w:ilvl w:val="0"/>
          <w:numId w:val="0"/>
        </w:numPr>
        <w:rPr>
          <w:rStyle w:val="N1-bulletCar"/>
          <w:b w:val="0"/>
          <w:sz w:val="22"/>
          <w:szCs w:val="22"/>
          <w:u w:val="none"/>
        </w:rPr>
      </w:pPr>
      <w:r>
        <w:rPr>
          <w:rStyle w:val="N1-bulletCar"/>
          <w:b w:val="0"/>
          <w:sz w:val="22"/>
          <w:szCs w:val="22"/>
          <w:u w:val="none"/>
        </w:rPr>
        <w:t>Sélectionner le composant dans les calques et dépliés ses « sous-calques » en cliquant sur le chevron.</w:t>
      </w:r>
    </w:p>
    <w:p w14:paraId="6CD065EA" w14:textId="367BA8E3" w:rsidR="008D1FF2" w:rsidRDefault="008D1FF2" w:rsidP="00EF3673">
      <w:pPr>
        <w:pStyle w:val="faire"/>
        <w:numPr>
          <w:ilvl w:val="0"/>
          <w:numId w:val="0"/>
        </w:numPr>
        <w:jc w:val="center"/>
        <w:rPr>
          <w:rStyle w:val="N1-bulletCar"/>
          <w:b w:val="0"/>
          <w:sz w:val="22"/>
          <w:szCs w:val="22"/>
          <w:u w:val="none"/>
        </w:rPr>
      </w:pPr>
      <w:r w:rsidRPr="008D1FF2">
        <w:rPr>
          <w:rStyle w:val="N1-bulletCar"/>
          <w:b w:val="0"/>
          <w:sz w:val="22"/>
          <w:szCs w:val="22"/>
          <w:u w:val="none"/>
        </w:rPr>
        <w:lastRenderedPageBreak/>
        <w:drawing>
          <wp:inline distT="0" distB="0" distL="0" distR="0" wp14:anchorId="410ACF60" wp14:editId="56C27795">
            <wp:extent cx="2591162" cy="1162212"/>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91162" cy="1162212"/>
                    </a:xfrm>
                    <a:prstGeom prst="rect">
                      <a:avLst/>
                    </a:prstGeom>
                  </pic:spPr>
                </pic:pic>
              </a:graphicData>
            </a:graphic>
          </wp:inline>
        </w:drawing>
      </w:r>
    </w:p>
    <w:p w14:paraId="532B7F12" w14:textId="06804296" w:rsidR="00A0279C" w:rsidRDefault="00A0279C" w:rsidP="00A0279C">
      <w:pPr>
        <w:pStyle w:val="faire"/>
        <w:numPr>
          <w:ilvl w:val="0"/>
          <w:numId w:val="0"/>
        </w:numPr>
        <w:rPr>
          <w:rStyle w:val="N1-bulletCar"/>
          <w:b w:val="0"/>
          <w:sz w:val="22"/>
          <w:szCs w:val="22"/>
          <w:u w:val="none"/>
        </w:rPr>
      </w:pPr>
      <w:r>
        <w:rPr>
          <w:rStyle w:val="N1-bulletCar"/>
          <w:b w:val="0"/>
          <w:sz w:val="22"/>
          <w:szCs w:val="22"/>
          <w:u w:val="none"/>
        </w:rPr>
        <w:t>Vous pouvez maintenant créer l’intégralité de votre tuile en faisant attention que vos calques soient bien regroupés dans votre composant. Pensez à créer les styles de texte et de couleur pour les nouveaux textes que vous allez produire.</w:t>
      </w:r>
    </w:p>
    <w:p w14:paraId="32E9FCF7" w14:textId="77777777" w:rsidR="00443A67" w:rsidRDefault="00443A67" w:rsidP="00A0279C">
      <w:pPr>
        <w:pStyle w:val="faire"/>
        <w:numPr>
          <w:ilvl w:val="0"/>
          <w:numId w:val="0"/>
        </w:numPr>
        <w:rPr>
          <w:rStyle w:val="N1-bulletCar"/>
          <w:b w:val="0"/>
          <w:sz w:val="22"/>
          <w:szCs w:val="22"/>
          <w:u w:val="none"/>
        </w:rPr>
      </w:pPr>
    </w:p>
    <w:p w14:paraId="1243BDFF" w14:textId="699E60F7" w:rsidR="00443A67" w:rsidRDefault="004A7C1C" w:rsidP="00443A67">
      <w:pPr>
        <w:pStyle w:val="Paragraphedeliste"/>
        <w:numPr>
          <w:ilvl w:val="0"/>
          <w:numId w:val="20"/>
        </w:numPr>
        <w:rPr>
          <w:b/>
          <w:sz w:val="32"/>
          <w:szCs w:val="32"/>
          <w:u w:val="single"/>
        </w:rPr>
      </w:pPr>
      <w:r>
        <w:rPr>
          <w:b/>
          <w:sz w:val="32"/>
          <w:szCs w:val="32"/>
          <w:u w:val="single"/>
        </w:rPr>
        <w:t>Créer et r</w:t>
      </w:r>
      <w:r w:rsidR="00FD7BD7">
        <w:rPr>
          <w:b/>
          <w:sz w:val="32"/>
          <w:szCs w:val="32"/>
          <w:u w:val="single"/>
        </w:rPr>
        <w:t>éutiliser</w:t>
      </w:r>
      <w:r w:rsidR="00443A67">
        <w:rPr>
          <w:b/>
          <w:sz w:val="32"/>
          <w:szCs w:val="32"/>
          <w:u w:val="single"/>
        </w:rPr>
        <w:t xml:space="preserve"> des composants</w:t>
      </w:r>
    </w:p>
    <w:p w14:paraId="42B26F87" w14:textId="77777777" w:rsidR="00420706" w:rsidRDefault="00C66314" w:rsidP="00A0279C">
      <w:pPr>
        <w:pStyle w:val="faire"/>
        <w:numPr>
          <w:ilvl w:val="0"/>
          <w:numId w:val="0"/>
        </w:numPr>
        <w:rPr>
          <w:rStyle w:val="N1-bulletCar"/>
          <w:b w:val="0"/>
          <w:sz w:val="22"/>
          <w:szCs w:val="22"/>
          <w:u w:val="none"/>
        </w:rPr>
      </w:pPr>
      <w:r>
        <w:rPr>
          <w:rStyle w:val="N1-bulletCar"/>
          <w:b w:val="0"/>
          <w:sz w:val="22"/>
          <w:szCs w:val="22"/>
          <w:u w:val="none"/>
        </w:rPr>
        <w:t>Une fois votre composant crée, vous allez pouvoir le réutiliser</w:t>
      </w:r>
      <w:r w:rsidR="00420706">
        <w:rPr>
          <w:rStyle w:val="N1-bulletCar"/>
          <w:b w:val="0"/>
          <w:sz w:val="22"/>
          <w:szCs w:val="22"/>
          <w:u w:val="none"/>
        </w:rPr>
        <w:t>. Sélectionnez le calque de votre composant. Puis faite « ctrl + C », « ctrl + V » pour faire un copié collé.</w:t>
      </w:r>
    </w:p>
    <w:p w14:paraId="2012F4BD" w14:textId="646C1CD9" w:rsidR="00443A67" w:rsidRDefault="00420706" w:rsidP="009B478D">
      <w:pPr>
        <w:pStyle w:val="faire"/>
        <w:numPr>
          <w:ilvl w:val="0"/>
          <w:numId w:val="0"/>
        </w:numPr>
        <w:jc w:val="center"/>
        <w:rPr>
          <w:rStyle w:val="N1-bulletCar"/>
          <w:b w:val="0"/>
          <w:sz w:val="22"/>
          <w:szCs w:val="22"/>
          <w:u w:val="none"/>
        </w:rPr>
      </w:pPr>
      <w:r w:rsidRPr="00420706">
        <w:rPr>
          <w:rStyle w:val="N1-bulletCar"/>
          <w:b w:val="0"/>
          <w:sz w:val="22"/>
          <w:szCs w:val="22"/>
          <w:u w:val="none"/>
        </w:rPr>
        <w:drawing>
          <wp:inline distT="0" distB="0" distL="0" distR="0" wp14:anchorId="192C5D40" wp14:editId="560229E7">
            <wp:extent cx="2743583" cy="666843"/>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43583" cy="666843"/>
                    </a:xfrm>
                    <a:prstGeom prst="rect">
                      <a:avLst/>
                    </a:prstGeom>
                  </pic:spPr>
                </pic:pic>
              </a:graphicData>
            </a:graphic>
          </wp:inline>
        </w:drawing>
      </w:r>
    </w:p>
    <w:p w14:paraId="58C77691" w14:textId="0F73D2B5" w:rsidR="004A7C1C" w:rsidRDefault="004A7C1C" w:rsidP="004A7C1C">
      <w:pPr>
        <w:pStyle w:val="faire"/>
        <w:numPr>
          <w:ilvl w:val="0"/>
          <w:numId w:val="0"/>
        </w:numPr>
        <w:rPr>
          <w:rStyle w:val="N1-bulletCar"/>
          <w:b w:val="0"/>
          <w:sz w:val="22"/>
          <w:szCs w:val="22"/>
          <w:u w:val="none"/>
        </w:rPr>
      </w:pPr>
      <w:r>
        <w:rPr>
          <w:rStyle w:val="N1-bulletCar"/>
          <w:b w:val="0"/>
          <w:sz w:val="22"/>
          <w:szCs w:val="22"/>
          <w:u w:val="none"/>
        </w:rPr>
        <w:t xml:space="preserve">Vous avez maintenant 2 composants. Un composant enfant et un composant maitre. </w:t>
      </w:r>
    </w:p>
    <w:p w14:paraId="62EF7A07" w14:textId="450DCDB4" w:rsidR="004A7C1C" w:rsidRDefault="004A7C1C" w:rsidP="004A7C1C">
      <w:pPr>
        <w:pStyle w:val="faire"/>
        <w:numPr>
          <w:ilvl w:val="0"/>
          <w:numId w:val="0"/>
        </w:numPr>
        <w:rPr>
          <w:rStyle w:val="N1-bulletCar"/>
          <w:b w:val="0"/>
          <w:sz w:val="22"/>
          <w:szCs w:val="22"/>
          <w:u w:val="none"/>
        </w:rPr>
      </w:pPr>
      <w:r>
        <w:rPr>
          <w:rStyle w:val="N1-bulletCar"/>
          <w:b w:val="0"/>
          <w:sz w:val="22"/>
          <w:szCs w:val="22"/>
          <w:u w:val="none"/>
        </w:rPr>
        <w:t>Toutes les modifications que vous allez faire dans le composant maître, impacterons le rendu graphique du composant enfant.</w:t>
      </w:r>
    </w:p>
    <w:p w14:paraId="3CF74624" w14:textId="2461B6D1" w:rsidR="004A7C1C" w:rsidRDefault="004A7C1C" w:rsidP="004A7C1C">
      <w:pPr>
        <w:pStyle w:val="faire"/>
        <w:numPr>
          <w:ilvl w:val="0"/>
          <w:numId w:val="0"/>
        </w:numPr>
        <w:rPr>
          <w:rStyle w:val="N1-bulletCar"/>
          <w:b w:val="0"/>
          <w:sz w:val="22"/>
          <w:szCs w:val="22"/>
          <w:u w:val="none"/>
        </w:rPr>
      </w:pPr>
      <w:r>
        <w:rPr>
          <w:rStyle w:val="N1-bulletCar"/>
          <w:b w:val="0"/>
          <w:sz w:val="22"/>
          <w:szCs w:val="22"/>
          <w:u w:val="none"/>
        </w:rPr>
        <w:t>En revanche, les modifications faites dans le composant enfant, n’auront pas d’impact sur le composant parent.</w:t>
      </w:r>
    </w:p>
    <w:p w14:paraId="05A541C7" w14:textId="77777777" w:rsidR="004A7C1C" w:rsidRDefault="004A7C1C" w:rsidP="004A7C1C">
      <w:pPr>
        <w:pStyle w:val="faire"/>
        <w:numPr>
          <w:ilvl w:val="0"/>
          <w:numId w:val="0"/>
        </w:numPr>
        <w:rPr>
          <w:rStyle w:val="N1-bulletCar"/>
          <w:b w:val="0"/>
          <w:sz w:val="22"/>
          <w:szCs w:val="22"/>
          <w:u w:val="none"/>
        </w:rPr>
      </w:pPr>
    </w:p>
    <w:p w14:paraId="4F6D0FA3" w14:textId="7E77C759" w:rsidR="00312607" w:rsidRDefault="00342380" w:rsidP="00312607">
      <w:pPr>
        <w:pStyle w:val="Paragraphedeliste"/>
        <w:numPr>
          <w:ilvl w:val="0"/>
          <w:numId w:val="20"/>
        </w:numPr>
        <w:rPr>
          <w:b/>
          <w:sz w:val="32"/>
          <w:szCs w:val="32"/>
          <w:u w:val="single"/>
        </w:rPr>
      </w:pPr>
      <w:r>
        <w:rPr>
          <w:b/>
          <w:sz w:val="32"/>
          <w:szCs w:val="32"/>
          <w:u w:val="single"/>
        </w:rPr>
        <w:t>Créer le reste de votre desing</w:t>
      </w:r>
    </w:p>
    <w:p w14:paraId="3759F9C6" w14:textId="0D45F8A5" w:rsidR="004A7C1C" w:rsidRPr="00077D3B" w:rsidRDefault="003F6028" w:rsidP="004A7C1C">
      <w:pPr>
        <w:pStyle w:val="faire"/>
        <w:numPr>
          <w:ilvl w:val="0"/>
          <w:numId w:val="0"/>
        </w:numPr>
        <w:rPr>
          <w:rStyle w:val="N1-bulletCar"/>
          <w:b w:val="0"/>
          <w:sz w:val="22"/>
          <w:szCs w:val="22"/>
          <w:u w:val="none"/>
        </w:rPr>
      </w:pPr>
      <w:r>
        <w:rPr>
          <w:rStyle w:val="N1-bulletCar"/>
          <w:b w:val="0"/>
          <w:sz w:val="22"/>
          <w:szCs w:val="22"/>
          <w:u w:val="none"/>
        </w:rPr>
        <w:t>De la même manière terminer la composition de votre design.</w:t>
      </w:r>
    </w:p>
    <w:sectPr w:rsidR="004A7C1C" w:rsidRPr="00077D3B" w:rsidSect="00CC349F">
      <w:headerReference w:type="default" r:id="rId23"/>
      <w:footerReference w:type="default" r:id="rId24"/>
      <w:pgSz w:w="11906" w:h="16838"/>
      <w:pgMar w:top="56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3319D" w14:textId="77777777" w:rsidR="00C11421" w:rsidRDefault="00C11421" w:rsidP="00CB302F">
      <w:pPr>
        <w:spacing w:after="0" w:line="240" w:lineRule="auto"/>
      </w:pPr>
      <w:r>
        <w:separator/>
      </w:r>
    </w:p>
  </w:endnote>
  <w:endnote w:type="continuationSeparator" w:id="0">
    <w:p w14:paraId="49E297C7" w14:textId="77777777" w:rsidR="00C11421" w:rsidRDefault="00C11421" w:rsidP="00CB3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114"/>
      <w:docPartObj>
        <w:docPartGallery w:val="Page Numbers (Bottom of Page)"/>
        <w:docPartUnique/>
      </w:docPartObj>
    </w:sdtPr>
    <w:sdtEndPr/>
    <w:sdtContent>
      <w:p w14:paraId="15A915DC" w14:textId="77777777" w:rsidR="001D158A" w:rsidRDefault="00593D75">
        <w:pPr>
          <w:pStyle w:val="Pieddepage"/>
          <w:jc w:val="center"/>
        </w:pPr>
        <w:r>
          <w:fldChar w:fldCharType="begin"/>
        </w:r>
        <w:r>
          <w:instrText xml:space="preserve"> PAGE   \* MERGEFORMAT </w:instrText>
        </w:r>
        <w:r>
          <w:fldChar w:fldCharType="separate"/>
        </w:r>
        <w:r w:rsidR="00CF700A">
          <w:rPr>
            <w:noProof/>
          </w:rPr>
          <w:t>4</w:t>
        </w:r>
        <w:r>
          <w:rPr>
            <w:noProof/>
          </w:rPr>
          <w:fldChar w:fldCharType="end"/>
        </w:r>
      </w:p>
    </w:sdtContent>
  </w:sdt>
  <w:p w14:paraId="15A915DD" w14:textId="77777777" w:rsidR="00CC459E" w:rsidRDefault="00CC459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E007D" w14:textId="77777777" w:rsidR="00C11421" w:rsidRDefault="00C11421" w:rsidP="00CB302F">
      <w:pPr>
        <w:spacing w:after="0" w:line="240" w:lineRule="auto"/>
      </w:pPr>
      <w:r>
        <w:separator/>
      </w:r>
    </w:p>
  </w:footnote>
  <w:footnote w:type="continuationSeparator" w:id="0">
    <w:p w14:paraId="0767FC2A" w14:textId="77777777" w:rsidR="00C11421" w:rsidRDefault="00C11421" w:rsidP="00CB3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915DB" w14:textId="6C9CFD45" w:rsidR="00CB302F" w:rsidRDefault="000A1CAA">
    <w:pPr>
      <w:pStyle w:val="En-tte"/>
    </w:pPr>
    <w:r>
      <w:rPr>
        <w:noProof/>
        <w:lang w:eastAsia="zh-TW"/>
      </w:rPr>
      <mc:AlternateContent>
        <mc:Choice Requires="wps">
          <w:drawing>
            <wp:anchor distT="0" distB="0" distL="114300" distR="114300" simplePos="0" relativeHeight="251661312" behindDoc="0" locked="0" layoutInCell="0" allowOverlap="1" wp14:anchorId="15A915DE" wp14:editId="5073269C">
              <wp:simplePos x="0" y="0"/>
              <wp:positionH relativeFrom="margin">
                <wp:align>left</wp:align>
              </wp:positionH>
              <wp:positionV relativeFrom="topMargin">
                <wp:align>center</wp:align>
              </wp:positionV>
              <wp:extent cx="5758815" cy="386715"/>
              <wp:effectExtent l="0" t="0" r="1905" b="38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915E0" w14:textId="77777777" w:rsidR="00CB302F" w:rsidRDefault="00CB302F" w:rsidP="00CB302F">
                          <w:pPr>
                            <w:spacing w:after="0" w:line="240" w:lineRule="auto"/>
                            <w:jc w:val="right"/>
                            <w:rPr>
                              <w:color w:val="A6A6A6"/>
                              <w:sz w:val="18"/>
                              <w:szCs w:val="18"/>
                            </w:rPr>
                          </w:pPr>
                        </w:p>
                        <w:p w14:paraId="15A915E1" w14:textId="77777777" w:rsidR="00CB302F" w:rsidRPr="00EC6E0D" w:rsidRDefault="00CB302F" w:rsidP="00CB302F">
                          <w:pPr>
                            <w:spacing w:after="0" w:line="240" w:lineRule="auto"/>
                            <w:jc w:val="right"/>
                            <w:rPr>
                              <w:color w:val="A6A6A6"/>
                              <w:sz w:val="18"/>
                              <w:szCs w:val="18"/>
                            </w:rPr>
                          </w:pPr>
                          <w:r w:rsidRPr="00EC6E0D">
                            <w:rPr>
                              <w:color w:val="A6A6A6"/>
                              <w:sz w:val="18"/>
                              <w:szCs w:val="18"/>
                            </w:rPr>
                            <w:t xml:space="preserve">Raphaël GIOVANNETTI - P.A.S.T. -  Département Info-Com - Université Paul Valéry Montpellier III </w:t>
                          </w:r>
                        </w:p>
                        <w:p w14:paraId="15A915E2" w14:textId="77777777" w:rsidR="00CB302F" w:rsidRPr="00CB302F" w:rsidRDefault="00CB302F" w:rsidP="00CB302F"/>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15A915DE" id="_x0000_t202" coordsize="21600,21600" o:spt="202" path="m,l,21600r21600,l21600,xe">
              <v:stroke joinstyle="miter"/>
              <v:path gradientshapeok="t" o:connecttype="rect"/>
            </v:shapetype>
            <v:shape id="Text Box 2" o:spid="_x0000_s1026" type="#_x0000_t202" style="position:absolute;margin-left:0;margin-top:0;width:453.45pt;height:30.45pt;z-index:25166131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" o:allowincell="f" filled="f" stroked="f">
              <v:textbox inset=",0,,0">
                <w:txbxContent>
                  <w:p w14:paraId="15A915E0" w14:textId="77777777" w:rsidR="00CB302F" w:rsidRDefault="00CB302F" w:rsidP="00CB302F">
                    <w:pPr>
                      <w:spacing w:after="0" w:line="240" w:lineRule="auto"/>
                      <w:jc w:val="right"/>
                      <w:rPr>
                        <w:color w:val="A6A6A6"/>
                        <w:sz w:val="18"/>
                        <w:szCs w:val="18"/>
                      </w:rPr>
                    </w:pPr>
                  </w:p>
                  <w:p w14:paraId="15A915E1" w14:textId="77777777" w:rsidR="00CB302F" w:rsidRPr="00EC6E0D" w:rsidRDefault="00CB302F" w:rsidP="00CB302F">
                    <w:pPr>
                      <w:spacing w:after="0" w:line="240" w:lineRule="auto"/>
                      <w:jc w:val="right"/>
                      <w:rPr>
                        <w:color w:val="A6A6A6"/>
                        <w:sz w:val="18"/>
                        <w:szCs w:val="18"/>
                      </w:rPr>
                    </w:pPr>
                    <w:r w:rsidRPr="00EC6E0D">
                      <w:rPr>
                        <w:color w:val="A6A6A6"/>
                        <w:sz w:val="18"/>
                        <w:szCs w:val="18"/>
                      </w:rPr>
                      <w:t xml:space="preserve">Raphaël GIOVANNETTI - P.A.S.T. -  Département Info-Com - Université Paul Valéry Montpellier III </w:t>
                    </w:r>
                  </w:p>
                  <w:p w14:paraId="15A915E2" w14:textId="77777777" w:rsidR="00CB302F" w:rsidRPr="00CB302F" w:rsidRDefault="00CB302F" w:rsidP="00CB302F"/>
                </w:txbxContent>
              </v:textbox>
              <w10:wrap anchorx="margin" anchory="margin"/>
            </v:shape>
          </w:pict>
        </mc:Fallback>
      </mc:AlternateContent>
    </w:r>
    <w:r>
      <w:rPr>
        <w:noProof/>
        <w:lang w:eastAsia="zh-TW"/>
      </w:rPr>
      <mc:AlternateContent>
        <mc:Choice Requires="wps">
          <w:drawing>
            <wp:anchor distT="0" distB="0" distL="114300" distR="114300" simplePos="0" relativeHeight="251660288" behindDoc="0" locked="0" layoutInCell="0" allowOverlap="1" wp14:anchorId="15A915DF" wp14:editId="2485DD3A">
              <wp:simplePos x="0" y="0"/>
              <wp:positionH relativeFrom="page">
                <wp:align>right</wp:align>
              </wp:positionH>
              <wp:positionV relativeFrom="topMargin">
                <wp:align>center</wp:align>
              </wp:positionV>
              <wp:extent cx="899795" cy="170815"/>
              <wp:effectExtent l="0"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A915E3" w14:textId="77777777" w:rsidR="00CB302F" w:rsidRDefault="00593D75">
                          <w:pPr>
                            <w:spacing w:after="0" w:line="240" w:lineRule="auto"/>
                            <w:rPr>
                              <w:color w:val="FFFFFF" w:themeColor="background1"/>
                            </w:rPr>
                          </w:pPr>
                          <w:r>
                            <w:fldChar w:fldCharType="begin"/>
                          </w:r>
                          <w:r>
                            <w:instrText xml:space="preserve"> PAGE   \* MERGEFORMAT </w:instrText>
                          </w:r>
                          <w:r>
                            <w:fldChar w:fldCharType="separate"/>
                          </w:r>
                          <w:r w:rsidR="00CF700A" w:rsidRPr="00CF700A">
                            <w:rPr>
                              <w:noProof/>
                              <w:color w:val="FFFFFF" w:themeColor="background1"/>
                            </w:rPr>
                            <w:t>4</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5A915DF" id="Text Box 1" o:spid="_x0000_s1027" type="#_x0000_t202" style="position:absolute;margin-left:19.65pt;margin-top:0;width:70.85pt;height:13.45pt;z-index:25166028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" o:allowincell="f" fillcolor="#4f81bd [3204]" stroked="f">
              <v:textbox style="mso-fit-shape-to-text:t" inset=",0,,0">
                <w:txbxContent>
                  <w:p w14:paraId="15A915E3" w14:textId="77777777" w:rsidR="00CB302F" w:rsidRDefault="00593D75">
                    <w:pPr>
                      <w:spacing w:after="0" w:line="240" w:lineRule="auto"/>
                      <w:rPr>
                        <w:color w:val="FFFFFF" w:themeColor="background1"/>
                      </w:rPr>
                    </w:pPr>
                    <w:r>
                      <w:fldChar w:fldCharType="begin"/>
                    </w:r>
                    <w:r>
                      <w:instrText xml:space="preserve"> PAGE   \* MERGEFORMAT </w:instrText>
                    </w:r>
                    <w:r>
                      <w:fldChar w:fldCharType="separate"/>
                    </w:r>
                    <w:r w:rsidR="00CF700A" w:rsidRPr="00CF700A">
                      <w:rPr>
                        <w:noProof/>
                        <w:color w:val="FFFFFF" w:themeColor="background1"/>
                      </w:rPr>
                      <w:t>4</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643F"/>
    <w:multiLevelType w:val="hybridMultilevel"/>
    <w:tmpl w:val="0A30180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43D5ABD"/>
    <w:multiLevelType w:val="hybridMultilevel"/>
    <w:tmpl w:val="BD2A9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06025B"/>
    <w:multiLevelType w:val="hybridMultilevel"/>
    <w:tmpl w:val="339C6A1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BD34F00"/>
    <w:multiLevelType w:val="hybridMultilevel"/>
    <w:tmpl w:val="0E1CA0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DA826E9"/>
    <w:multiLevelType w:val="hybridMultilevel"/>
    <w:tmpl w:val="A7C486CC"/>
    <w:lvl w:ilvl="0" w:tplc="26B2FAB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CA1A79"/>
    <w:multiLevelType w:val="hybridMultilevel"/>
    <w:tmpl w:val="9AF40254"/>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122A01F5"/>
    <w:multiLevelType w:val="hybridMultilevel"/>
    <w:tmpl w:val="08A6395A"/>
    <w:lvl w:ilvl="0" w:tplc="A1F493E6">
      <w:start w:val="6"/>
      <w:numFmt w:val="bullet"/>
      <w:pStyle w:val="faire"/>
      <w:lvlText w:val=""/>
      <w:lvlJc w:val="left"/>
      <w:pPr>
        <w:ind w:left="720" w:hanging="360"/>
      </w:pPr>
      <w:rPr>
        <w:rFonts w:ascii="Wingdings" w:eastAsia="Calibr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335B8F"/>
    <w:multiLevelType w:val="hybridMultilevel"/>
    <w:tmpl w:val="BD9A44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F3031FB"/>
    <w:multiLevelType w:val="hybridMultilevel"/>
    <w:tmpl w:val="7AA468E6"/>
    <w:lvl w:ilvl="0" w:tplc="D2746B60">
      <w:start w:val="1"/>
      <w:numFmt w:val="bullet"/>
      <w:pStyle w:val="N1-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765E5E"/>
    <w:multiLevelType w:val="hybridMultilevel"/>
    <w:tmpl w:val="CA78DD54"/>
    <w:lvl w:ilvl="0" w:tplc="040C000F">
      <w:start w:val="1"/>
      <w:numFmt w:val="decimal"/>
      <w:lvlText w:val="%1."/>
      <w:lvlJc w:val="left"/>
      <w:pPr>
        <w:ind w:left="1068" w:hanging="360"/>
      </w:pPr>
      <w:rPr>
        <w:rFont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3BF90B51"/>
    <w:multiLevelType w:val="hybridMultilevel"/>
    <w:tmpl w:val="B912596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3F2A665A"/>
    <w:multiLevelType w:val="hybridMultilevel"/>
    <w:tmpl w:val="30BCE8B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F66751E"/>
    <w:multiLevelType w:val="hybridMultilevel"/>
    <w:tmpl w:val="7DDAA3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24D55B1"/>
    <w:multiLevelType w:val="hybridMultilevel"/>
    <w:tmpl w:val="7DDE4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3D87BF4"/>
    <w:multiLevelType w:val="hybridMultilevel"/>
    <w:tmpl w:val="D84ED132"/>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5" w15:restartNumberingAfterBreak="0">
    <w:nsid w:val="59AF5EC7"/>
    <w:multiLevelType w:val="hybridMultilevel"/>
    <w:tmpl w:val="EE084BE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5F917AE5"/>
    <w:multiLevelType w:val="hybridMultilevel"/>
    <w:tmpl w:val="6F70B08C"/>
    <w:lvl w:ilvl="0" w:tplc="A15236AA">
      <w:start w:val="2"/>
      <w:numFmt w:val="bullet"/>
      <w:pStyle w:val="exo"/>
      <w:lvlText w:val=""/>
      <w:lvlJc w:val="left"/>
      <w:pPr>
        <w:ind w:left="720" w:hanging="360"/>
      </w:pPr>
      <w:rPr>
        <w:rFonts w:ascii="Wingdings" w:eastAsia="Calibr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9AB6214"/>
    <w:multiLevelType w:val="hybridMultilevel"/>
    <w:tmpl w:val="393889A0"/>
    <w:lvl w:ilvl="0" w:tplc="040C000F">
      <w:start w:val="1"/>
      <w:numFmt w:val="decimal"/>
      <w:lvlText w:val="%1."/>
      <w:lvlJc w:val="left"/>
      <w:pPr>
        <w:ind w:left="1068" w:hanging="360"/>
      </w:pPr>
      <w:rPr>
        <w:rFont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15:restartNumberingAfterBreak="0">
    <w:nsid w:val="7EED0B78"/>
    <w:multiLevelType w:val="hybridMultilevel"/>
    <w:tmpl w:val="407C6A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06025255">
    <w:abstractNumId w:val="16"/>
  </w:num>
  <w:num w:numId="2" w16cid:durableId="1353918086">
    <w:abstractNumId w:val="4"/>
  </w:num>
  <w:num w:numId="3" w16cid:durableId="1764758247">
    <w:abstractNumId w:val="8"/>
  </w:num>
  <w:num w:numId="4" w16cid:durableId="1299648055">
    <w:abstractNumId w:val="15"/>
  </w:num>
  <w:num w:numId="5" w16cid:durableId="429742258">
    <w:abstractNumId w:val="6"/>
  </w:num>
  <w:num w:numId="6" w16cid:durableId="4687456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8663198">
    <w:abstractNumId w:val="9"/>
  </w:num>
  <w:num w:numId="8" w16cid:durableId="1226796056">
    <w:abstractNumId w:val="14"/>
  </w:num>
  <w:num w:numId="9" w16cid:durableId="1440489409">
    <w:abstractNumId w:val="7"/>
  </w:num>
  <w:num w:numId="10" w16cid:durableId="464660868">
    <w:abstractNumId w:val="0"/>
  </w:num>
  <w:num w:numId="11" w16cid:durableId="324748258">
    <w:abstractNumId w:val="1"/>
  </w:num>
  <w:num w:numId="12" w16cid:durableId="1082144940">
    <w:abstractNumId w:val="12"/>
  </w:num>
  <w:num w:numId="13" w16cid:durableId="747507644">
    <w:abstractNumId w:val="17"/>
  </w:num>
  <w:num w:numId="14" w16cid:durableId="1778482376">
    <w:abstractNumId w:val="11"/>
  </w:num>
  <w:num w:numId="15" w16cid:durableId="1481458341">
    <w:abstractNumId w:val="2"/>
  </w:num>
  <w:num w:numId="16" w16cid:durableId="957295313">
    <w:abstractNumId w:val="10"/>
  </w:num>
  <w:num w:numId="17" w16cid:durableId="1231842280">
    <w:abstractNumId w:val="3"/>
  </w:num>
  <w:num w:numId="18" w16cid:durableId="66995394">
    <w:abstractNumId w:val="13"/>
  </w:num>
  <w:num w:numId="19" w16cid:durableId="1613854286">
    <w:abstractNumId w:val="18"/>
  </w:num>
  <w:num w:numId="20" w16cid:durableId="13028848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90B"/>
    <w:rsid w:val="0000181D"/>
    <w:rsid w:val="000049CD"/>
    <w:rsid w:val="00006408"/>
    <w:rsid w:val="00007791"/>
    <w:rsid w:val="00007D1F"/>
    <w:rsid w:val="0001545F"/>
    <w:rsid w:val="000168CD"/>
    <w:rsid w:val="00025D6D"/>
    <w:rsid w:val="000410EA"/>
    <w:rsid w:val="00051777"/>
    <w:rsid w:val="00052A93"/>
    <w:rsid w:val="000575CF"/>
    <w:rsid w:val="00061F72"/>
    <w:rsid w:val="00066F75"/>
    <w:rsid w:val="00076C3A"/>
    <w:rsid w:val="00077D3B"/>
    <w:rsid w:val="000912A9"/>
    <w:rsid w:val="00095A7B"/>
    <w:rsid w:val="000966E7"/>
    <w:rsid w:val="000A1CAA"/>
    <w:rsid w:val="000A3E37"/>
    <w:rsid w:val="000A798D"/>
    <w:rsid w:val="000B1B18"/>
    <w:rsid w:val="000B3193"/>
    <w:rsid w:val="000B6232"/>
    <w:rsid w:val="000C0ECE"/>
    <w:rsid w:val="000C2ABE"/>
    <w:rsid w:val="000C35ED"/>
    <w:rsid w:val="000D06A7"/>
    <w:rsid w:val="000F305D"/>
    <w:rsid w:val="000F41F0"/>
    <w:rsid w:val="000F4476"/>
    <w:rsid w:val="00111DAA"/>
    <w:rsid w:val="001171D0"/>
    <w:rsid w:val="0012064B"/>
    <w:rsid w:val="00131C79"/>
    <w:rsid w:val="00134E75"/>
    <w:rsid w:val="00137FF5"/>
    <w:rsid w:val="001424B1"/>
    <w:rsid w:val="00142EED"/>
    <w:rsid w:val="00143A87"/>
    <w:rsid w:val="00152392"/>
    <w:rsid w:val="00161889"/>
    <w:rsid w:val="00165E2E"/>
    <w:rsid w:val="00172AC8"/>
    <w:rsid w:val="00175690"/>
    <w:rsid w:val="00177160"/>
    <w:rsid w:val="001A0C89"/>
    <w:rsid w:val="001A2ABF"/>
    <w:rsid w:val="001D10ED"/>
    <w:rsid w:val="001D158A"/>
    <w:rsid w:val="001D2E0A"/>
    <w:rsid w:val="001D6DF9"/>
    <w:rsid w:val="001E1847"/>
    <w:rsid w:val="001E5B2F"/>
    <w:rsid w:val="00204931"/>
    <w:rsid w:val="0021025F"/>
    <w:rsid w:val="0021391F"/>
    <w:rsid w:val="00216ECA"/>
    <w:rsid w:val="00254246"/>
    <w:rsid w:val="00260045"/>
    <w:rsid w:val="002760EF"/>
    <w:rsid w:val="002777FF"/>
    <w:rsid w:val="00284CCA"/>
    <w:rsid w:val="0028518C"/>
    <w:rsid w:val="002857BE"/>
    <w:rsid w:val="0028597C"/>
    <w:rsid w:val="00286F34"/>
    <w:rsid w:val="002975CE"/>
    <w:rsid w:val="002B525A"/>
    <w:rsid w:val="002C0279"/>
    <w:rsid w:val="002D203E"/>
    <w:rsid w:val="002D34B3"/>
    <w:rsid w:val="002E1949"/>
    <w:rsid w:val="002E6B9E"/>
    <w:rsid w:val="002F074F"/>
    <w:rsid w:val="002F1A2F"/>
    <w:rsid w:val="002F20A6"/>
    <w:rsid w:val="002F4BFD"/>
    <w:rsid w:val="002F70FF"/>
    <w:rsid w:val="00306267"/>
    <w:rsid w:val="003123CE"/>
    <w:rsid w:val="00312607"/>
    <w:rsid w:val="00315BF3"/>
    <w:rsid w:val="0032777D"/>
    <w:rsid w:val="00342380"/>
    <w:rsid w:val="00351172"/>
    <w:rsid w:val="0036424C"/>
    <w:rsid w:val="00372D4A"/>
    <w:rsid w:val="00374685"/>
    <w:rsid w:val="00393B35"/>
    <w:rsid w:val="003A5ACC"/>
    <w:rsid w:val="003A693F"/>
    <w:rsid w:val="003B3F1B"/>
    <w:rsid w:val="003B4174"/>
    <w:rsid w:val="003B55C6"/>
    <w:rsid w:val="003D19B4"/>
    <w:rsid w:val="003E6DAE"/>
    <w:rsid w:val="003F4662"/>
    <w:rsid w:val="003F5362"/>
    <w:rsid w:val="003F6028"/>
    <w:rsid w:val="003F7AED"/>
    <w:rsid w:val="004016D0"/>
    <w:rsid w:val="00403671"/>
    <w:rsid w:val="00404B79"/>
    <w:rsid w:val="00411520"/>
    <w:rsid w:val="004124A1"/>
    <w:rsid w:val="00420706"/>
    <w:rsid w:val="0042249E"/>
    <w:rsid w:val="0042542D"/>
    <w:rsid w:val="00430CF3"/>
    <w:rsid w:val="00443A67"/>
    <w:rsid w:val="00446F40"/>
    <w:rsid w:val="00450645"/>
    <w:rsid w:val="00451E32"/>
    <w:rsid w:val="004533E5"/>
    <w:rsid w:val="00460E2D"/>
    <w:rsid w:val="004631B8"/>
    <w:rsid w:val="004633A0"/>
    <w:rsid w:val="0046394C"/>
    <w:rsid w:val="004646B7"/>
    <w:rsid w:val="004665BD"/>
    <w:rsid w:val="00470F39"/>
    <w:rsid w:val="00471843"/>
    <w:rsid w:val="00472A99"/>
    <w:rsid w:val="0047485D"/>
    <w:rsid w:val="004757F1"/>
    <w:rsid w:val="00477AA1"/>
    <w:rsid w:val="0048309E"/>
    <w:rsid w:val="00495814"/>
    <w:rsid w:val="004960E4"/>
    <w:rsid w:val="004969EC"/>
    <w:rsid w:val="00497D9E"/>
    <w:rsid w:val="004A1D64"/>
    <w:rsid w:val="004A7AEE"/>
    <w:rsid w:val="004A7C1C"/>
    <w:rsid w:val="004B42A5"/>
    <w:rsid w:val="004C53D2"/>
    <w:rsid w:val="004C697E"/>
    <w:rsid w:val="004D0219"/>
    <w:rsid w:val="004D3037"/>
    <w:rsid w:val="004E3469"/>
    <w:rsid w:val="004F3E98"/>
    <w:rsid w:val="005043C3"/>
    <w:rsid w:val="00506026"/>
    <w:rsid w:val="0050641F"/>
    <w:rsid w:val="00506F31"/>
    <w:rsid w:val="00514DE4"/>
    <w:rsid w:val="005162AB"/>
    <w:rsid w:val="0053012B"/>
    <w:rsid w:val="00532978"/>
    <w:rsid w:val="0053377A"/>
    <w:rsid w:val="00546216"/>
    <w:rsid w:val="005467BD"/>
    <w:rsid w:val="0055136E"/>
    <w:rsid w:val="00551822"/>
    <w:rsid w:val="00552C58"/>
    <w:rsid w:val="00555770"/>
    <w:rsid w:val="00561B77"/>
    <w:rsid w:val="0056544B"/>
    <w:rsid w:val="00566B61"/>
    <w:rsid w:val="00573AB6"/>
    <w:rsid w:val="005862B9"/>
    <w:rsid w:val="00593D75"/>
    <w:rsid w:val="0059438C"/>
    <w:rsid w:val="005977BB"/>
    <w:rsid w:val="005A0C64"/>
    <w:rsid w:val="005A58BE"/>
    <w:rsid w:val="005B0454"/>
    <w:rsid w:val="005C0E65"/>
    <w:rsid w:val="005D161A"/>
    <w:rsid w:val="005D662B"/>
    <w:rsid w:val="005F48B7"/>
    <w:rsid w:val="005F48E4"/>
    <w:rsid w:val="005F7F60"/>
    <w:rsid w:val="00600402"/>
    <w:rsid w:val="0060094C"/>
    <w:rsid w:val="006009F4"/>
    <w:rsid w:val="00603FA7"/>
    <w:rsid w:val="00604D61"/>
    <w:rsid w:val="0060565C"/>
    <w:rsid w:val="00614261"/>
    <w:rsid w:val="00622EF3"/>
    <w:rsid w:val="006249D5"/>
    <w:rsid w:val="00636A5B"/>
    <w:rsid w:val="006414FB"/>
    <w:rsid w:val="00645ADF"/>
    <w:rsid w:val="00645B3D"/>
    <w:rsid w:val="00655546"/>
    <w:rsid w:val="0065741D"/>
    <w:rsid w:val="006610BC"/>
    <w:rsid w:val="00670EB4"/>
    <w:rsid w:val="0067506C"/>
    <w:rsid w:val="0068070C"/>
    <w:rsid w:val="00683431"/>
    <w:rsid w:val="006C38D7"/>
    <w:rsid w:val="006C795E"/>
    <w:rsid w:val="006E0090"/>
    <w:rsid w:val="006E2322"/>
    <w:rsid w:val="006E3CED"/>
    <w:rsid w:val="006E7B28"/>
    <w:rsid w:val="00701FDB"/>
    <w:rsid w:val="00704FB3"/>
    <w:rsid w:val="00706278"/>
    <w:rsid w:val="007138B2"/>
    <w:rsid w:val="007204AD"/>
    <w:rsid w:val="00723F06"/>
    <w:rsid w:val="00732338"/>
    <w:rsid w:val="00732F80"/>
    <w:rsid w:val="0074728E"/>
    <w:rsid w:val="00756708"/>
    <w:rsid w:val="00756A63"/>
    <w:rsid w:val="00756E6E"/>
    <w:rsid w:val="00761BBB"/>
    <w:rsid w:val="00781B49"/>
    <w:rsid w:val="007853B5"/>
    <w:rsid w:val="00796E6B"/>
    <w:rsid w:val="00797B33"/>
    <w:rsid w:val="007A0829"/>
    <w:rsid w:val="007A0AC0"/>
    <w:rsid w:val="007A12D3"/>
    <w:rsid w:val="007B1A24"/>
    <w:rsid w:val="007C1A1B"/>
    <w:rsid w:val="007D48EF"/>
    <w:rsid w:val="007E1C77"/>
    <w:rsid w:val="007E5CA6"/>
    <w:rsid w:val="007F0B60"/>
    <w:rsid w:val="007F40C9"/>
    <w:rsid w:val="007F4AB5"/>
    <w:rsid w:val="007F4E69"/>
    <w:rsid w:val="00802C69"/>
    <w:rsid w:val="00805700"/>
    <w:rsid w:val="00810B46"/>
    <w:rsid w:val="00811200"/>
    <w:rsid w:val="008153E0"/>
    <w:rsid w:val="008164FA"/>
    <w:rsid w:val="008236D3"/>
    <w:rsid w:val="008343B0"/>
    <w:rsid w:val="0084342D"/>
    <w:rsid w:val="00846F6E"/>
    <w:rsid w:val="00852E50"/>
    <w:rsid w:val="008654AA"/>
    <w:rsid w:val="00866BAA"/>
    <w:rsid w:val="00884BE0"/>
    <w:rsid w:val="00894A03"/>
    <w:rsid w:val="008A63D9"/>
    <w:rsid w:val="008B4D29"/>
    <w:rsid w:val="008D14EF"/>
    <w:rsid w:val="008D1FF2"/>
    <w:rsid w:val="008D4182"/>
    <w:rsid w:val="008D45AE"/>
    <w:rsid w:val="008F0AC8"/>
    <w:rsid w:val="008F3C5B"/>
    <w:rsid w:val="00900A13"/>
    <w:rsid w:val="009013D7"/>
    <w:rsid w:val="00904F55"/>
    <w:rsid w:val="00905421"/>
    <w:rsid w:val="00905DB8"/>
    <w:rsid w:val="009125C8"/>
    <w:rsid w:val="00916F86"/>
    <w:rsid w:val="00923B2F"/>
    <w:rsid w:val="00924167"/>
    <w:rsid w:val="009259C7"/>
    <w:rsid w:val="0093483B"/>
    <w:rsid w:val="00936F76"/>
    <w:rsid w:val="00940B1F"/>
    <w:rsid w:val="00945C65"/>
    <w:rsid w:val="009508E8"/>
    <w:rsid w:val="0095278D"/>
    <w:rsid w:val="00956DA8"/>
    <w:rsid w:val="0097062B"/>
    <w:rsid w:val="00971B05"/>
    <w:rsid w:val="00982CD5"/>
    <w:rsid w:val="0098574C"/>
    <w:rsid w:val="00995938"/>
    <w:rsid w:val="009A4AB9"/>
    <w:rsid w:val="009A51C1"/>
    <w:rsid w:val="009A6DFD"/>
    <w:rsid w:val="009B478D"/>
    <w:rsid w:val="009C1C1A"/>
    <w:rsid w:val="009C3781"/>
    <w:rsid w:val="009D2D3C"/>
    <w:rsid w:val="009D4941"/>
    <w:rsid w:val="009D53A2"/>
    <w:rsid w:val="009E2111"/>
    <w:rsid w:val="009E4054"/>
    <w:rsid w:val="009E44FD"/>
    <w:rsid w:val="009F0F6A"/>
    <w:rsid w:val="009F137E"/>
    <w:rsid w:val="009F203C"/>
    <w:rsid w:val="009F5364"/>
    <w:rsid w:val="009F6AFD"/>
    <w:rsid w:val="00A0279C"/>
    <w:rsid w:val="00A02AB4"/>
    <w:rsid w:val="00A117C2"/>
    <w:rsid w:val="00A16F04"/>
    <w:rsid w:val="00A21D4F"/>
    <w:rsid w:val="00A2290B"/>
    <w:rsid w:val="00A22D28"/>
    <w:rsid w:val="00A240D0"/>
    <w:rsid w:val="00A24EAB"/>
    <w:rsid w:val="00A27D85"/>
    <w:rsid w:val="00A36E03"/>
    <w:rsid w:val="00A37FDB"/>
    <w:rsid w:val="00A51F98"/>
    <w:rsid w:val="00A62177"/>
    <w:rsid w:val="00A63C44"/>
    <w:rsid w:val="00A74080"/>
    <w:rsid w:val="00A82994"/>
    <w:rsid w:val="00A8305C"/>
    <w:rsid w:val="00A92581"/>
    <w:rsid w:val="00AB2396"/>
    <w:rsid w:val="00AB622D"/>
    <w:rsid w:val="00AB7BAE"/>
    <w:rsid w:val="00AC02C3"/>
    <w:rsid w:val="00AC3F46"/>
    <w:rsid w:val="00AD3B59"/>
    <w:rsid w:val="00AE0BB1"/>
    <w:rsid w:val="00AE0F12"/>
    <w:rsid w:val="00AE7F68"/>
    <w:rsid w:val="00AF0AE0"/>
    <w:rsid w:val="00AF44F8"/>
    <w:rsid w:val="00B00038"/>
    <w:rsid w:val="00B02A89"/>
    <w:rsid w:val="00B02F10"/>
    <w:rsid w:val="00B04CDB"/>
    <w:rsid w:val="00B050C3"/>
    <w:rsid w:val="00B165F1"/>
    <w:rsid w:val="00B16FE5"/>
    <w:rsid w:val="00B20429"/>
    <w:rsid w:val="00B20AB3"/>
    <w:rsid w:val="00B21257"/>
    <w:rsid w:val="00B233B7"/>
    <w:rsid w:val="00B278EB"/>
    <w:rsid w:val="00B31B8A"/>
    <w:rsid w:val="00B46156"/>
    <w:rsid w:val="00B47040"/>
    <w:rsid w:val="00B54DA8"/>
    <w:rsid w:val="00B57FB9"/>
    <w:rsid w:val="00B66BA7"/>
    <w:rsid w:val="00B66EAD"/>
    <w:rsid w:val="00B8478E"/>
    <w:rsid w:val="00B87FD2"/>
    <w:rsid w:val="00B902BF"/>
    <w:rsid w:val="00B90614"/>
    <w:rsid w:val="00B90B46"/>
    <w:rsid w:val="00B92A0F"/>
    <w:rsid w:val="00BA251B"/>
    <w:rsid w:val="00BA2726"/>
    <w:rsid w:val="00BB0948"/>
    <w:rsid w:val="00BB4640"/>
    <w:rsid w:val="00BB5F75"/>
    <w:rsid w:val="00BC1DDF"/>
    <w:rsid w:val="00BD2B7D"/>
    <w:rsid w:val="00BD6769"/>
    <w:rsid w:val="00BD7F5F"/>
    <w:rsid w:val="00BE2B6E"/>
    <w:rsid w:val="00BE7319"/>
    <w:rsid w:val="00C02706"/>
    <w:rsid w:val="00C02A70"/>
    <w:rsid w:val="00C0320E"/>
    <w:rsid w:val="00C11421"/>
    <w:rsid w:val="00C1705D"/>
    <w:rsid w:val="00C174B8"/>
    <w:rsid w:val="00C319F6"/>
    <w:rsid w:val="00C34349"/>
    <w:rsid w:val="00C34531"/>
    <w:rsid w:val="00C37141"/>
    <w:rsid w:val="00C4479C"/>
    <w:rsid w:val="00C50A7E"/>
    <w:rsid w:val="00C5180D"/>
    <w:rsid w:val="00C61CE2"/>
    <w:rsid w:val="00C63434"/>
    <w:rsid w:val="00C634EF"/>
    <w:rsid w:val="00C66314"/>
    <w:rsid w:val="00C73478"/>
    <w:rsid w:val="00C8198B"/>
    <w:rsid w:val="00C81CAE"/>
    <w:rsid w:val="00C82AAB"/>
    <w:rsid w:val="00C8670B"/>
    <w:rsid w:val="00C93632"/>
    <w:rsid w:val="00C95800"/>
    <w:rsid w:val="00C96129"/>
    <w:rsid w:val="00CA01EA"/>
    <w:rsid w:val="00CA097B"/>
    <w:rsid w:val="00CA6274"/>
    <w:rsid w:val="00CA746F"/>
    <w:rsid w:val="00CA7A12"/>
    <w:rsid w:val="00CB302F"/>
    <w:rsid w:val="00CB335A"/>
    <w:rsid w:val="00CC349F"/>
    <w:rsid w:val="00CC459E"/>
    <w:rsid w:val="00CD2A30"/>
    <w:rsid w:val="00CD33DC"/>
    <w:rsid w:val="00CD3CC5"/>
    <w:rsid w:val="00CD4635"/>
    <w:rsid w:val="00CE2AA7"/>
    <w:rsid w:val="00CE5191"/>
    <w:rsid w:val="00CE6321"/>
    <w:rsid w:val="00CF4369"/>
    <w:rsid w:val="00CF48DE"/>
    <w:rsid w:val="00CF54E3"/>
    <w:rsid w:val="00CF700A"/>
    <w:rsid w:val="00D112A9"/>
    <w:rsid w:val="00D2431B"/>
    <w:rsid w:val="00D31890"/>
    <w:rsid w:val="00D4114D"/>
    <w:rsid w:val="00D467E1"/>
    <w:rsid w:val="00D51385"/>
    <w:rsid w:val="00D51679"/>
    <w:rsid w:val="00D54FB3"/>
    <w:rsid w:val="00D556D0"/>
    <w:rsid w:val="00D5591D"/>
    <w:rsid w:val="00D63530"/>
    <w:rsid w:val="00D675E2"/>
    <w:rsid w:val="00D720D4"/>
    <w:rsid w:val="00D72E4F"/>
    <w:rsid w:val="00D9767A"/>
    <w:rsid w:val="00D97AF5"/>
    <w:rsid w:val="00DA17CB"/>
    <w:rsid w:val="00DA22BF"/>
    <w:rsid w:val="00DA2C8D"/>
    <w:rsid w:val="00DA593C"/>
    <w:rsid w:val="00DB33A3"/>
    <w:rsid w:val="00DC5895"/>
    <w:rsid w:val="00DC70AF"/>
    <w:rsid w:val="00DC7D14"/>
    <w:rsid w:val="00DD6B26"/>
    <w:rsid w:val="00DE47A3"/>
    <w:rsid w:val="00DE6157"/>
    <w:rsid w:val="00DF2149"/>
    <w:rsid w:val="00E038A6"/>
    <w:rsid w:val="00E03A4D"/>
    <w:rsid w:val="00E03E68"/>
    <w:rsid w:val="00E13210"/>
    <w:rsid w:val="00E13E15"/>
    <w:rsid w:val="00E32A3C"/>
    <w:rsid w:val="00E339CA"/>
    <w:rsid w:val="00E3454D"/>
    <w:rsid w:val="00E371F1"/>
    <w:rsid w:val="00E3774F"/>
    <w:rsid w:val="00E37834"/>
    <w:rsid w:val="00E43E78"/>
    <w:rsid w:val="00E46F3F"/>
    <w:rsid w:val="00E6635F"/>
    <w:rsid w:val="00E77935"/>
    <w:rsid w:val="00E84545"/>
    <w:rsid w:val="00E9602A"/>
    <w:rsid w:val="00EA2438"/>
    <w:rsid w:val="00EA247C"/>
    <w:rsid w:val="00EA2C90"/>
    <w:rsid w:val="00EA7AED"/>
    <w:rsid w:val="00EB3750"/>
    <w:rsid w:val="00EB6C05"/>
    <w:rsid w:val="00ED0CDD"/>
    <w:rsid w:val="00ED1C1D"/>
    <w:rsid w:val="00ED544D"/>
    <w:rsid w:val="00EE0EE8"/>
    <w:rsid w:val="00EE5FF1"/>
    <w:rsid w:val="00EF3673"/>
    <w:rsid w:val="00EF631C"/>
    <w:rsid w:val="00F00F3C"/>
    <w:rsid w:val="00F01554"/>
    <w:rsid w:val="00F01CF4"/>
    <w:rsid w:val="00F05169"/>
    <w:rsid w:val="00F10D54"/>
    <w:rsid w:val="00F3215A"/>
    <w:rsid w:val="00F511B9"/>
    <w:rsid w:val="00F523ED"/>
    <w:rsid w:val="00F613D7"/>
    <w:rsid w:val="00F64098"/>
    <w:rsid w:val="00F64C18"/>
    <w:rsid w:val="00F761FD"/>
    <w:rsid w:val="00F82816"/>
    <w:rsid w:val="00F83F81"/>
    <w:rsid w:val="00F84664"/>
    <w:rsid w:val="00F860C9"/>
    <w:rsid w:val="00F916A0"/>
    <w:rsid w:val="00F95FE5"/>
    <w:rsid w:val="00FA3A3E"/>
    <w:rsid w:val="00FA6201"/>
    <w:rsid w:val="00FB46FE"/>
    <w:rsid w:val="00FB49C4"/>
    <w:rsid w:val="00FD7BD7"/>
    <w:rsid w:val="00FE06B5"/>
    <w:rsid w:val="0A4C1647"/>
    <w:rsid w:val="4F50CC3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91587"/>
  <w15:docId w15:val="{F64F107B-EDF5-4D5C-A572-9073E1750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C64"/>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22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o">
    <w:name w:val="exo"/>
    <w:basedOn w:val="Normal"/>
    <w:link w:val="exoCar"/>
    <w:qFormat/>
    <w:rsid w:val="00A2290B"/>
    <w:pPr>
      <w:numPr>
        <w:numId w:val="1"/>
      </w:numPr>
      <w:spacing w:after="0"/>
      <w:ind w:left="714" w:hanging="357"/>
    </w:pPr>
    <w:rPr>
      <w:rFonts w:ascii="Calibri" w:eastAsia="Calibri" w:hAnsi="Calibri" w:cs="Tahoma"/>
      <w:lang w:eastAsia="fr-FR"/>
    </w:rPr>
  </w:style>
  <w:style w:type="character" w:customStyle="1" w:styleId="exoCar">
    <w:name w:val="exo Car"/>
    <w:basedOn w:val="Policepardfaut"/>
    <w:link w:val="exo"/>
    <w:rsid w:val="00A2290B"/>
    <w:rPr>
      <w:rFonts w:ascii="Calibri" w:eastAsia="Calibri" w:hAnsi="Calibri" w:cs="Tahoma"/>
      <w:lang w:eastAsia="fr-FR"/>
    </w:rPr>
  </w:style>
  <w:style w:type="character" w:styleId="Lienhypertexte">
    <w:name w:val="Hyperlink"/>
    <w:basedOn w:val="Policepardfaut"/>
    <w:uiPriority w:val="99"/>
    <w:unhideWhenUsed/>
    <w:rsid w:val="00B233B7"/>
    <w:rPr>
      <w:color w:val="0000FF" w:themeColor="hyperlink"/>
      <w:u w:val="single"/>
    </w:rPr>
  </w:style>
  <w:style w:type="paragraph" w:styleId="Textedebulles">
    <w:name w:val="Balloon Text"/>
    <w:basedOn w:val="Normal"/>
    <w:link w:val="TextedebullesCar"/>
    <w:uiPriority w:val="99"/>
    <w:semiHidden/>
    <w:unhideWhenUsed/>
    <w:rsid w:val="00B233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33B7"/>
    <w:rPr>
      <w:rFonts w:ascii="Tahoma" w:hAnsi="Tahoma" w:cs="Tahoma"/>
      <w:sz w:val="16"/>
      <w:szCs w:val="16"/>
    </w:rPr>
  </w:style>
  <w:style w:type="paragraph" w:styleId="Paragraphedeliste">
    <w:name w:val="List Paragraph"/>
    <w:basedOn w:val="Normal"/>
    <w:uiPriority w:val="34"/>
    <w:qFormat/>
    <w:rsid w:val="0068070C"/>
    <w:pPr>
      <w:ind w:left="720"/>
      <w:contextualSpacing/>
    </w:pPr>
  </w:style>
  <w:style w:type="paragraph" w:customStyle="1" w:styleId="N1-bullet">
    <w:name w:val="N1-bullet"/>
    <w:basedOn w:val="Normal"/>
    <w:link w:val="N1-bulletCar"/>
    <w:qFormat/>
    <w:rsid w:val="00551822"/>
    <w:pPr>
      <w:numPr>
        <w:numId w:val="3"/>
      </w:numPr>
    </w:pPr>
    <w:rPr>
      <w:rFonts w:ascii="Calibri" w:eastAsia="Calibri" w:hAnsi="Calibri" w:cs="Tahoma"/>
      <w:b/>
      <w:sz w:val="24"/>
      <w:szCs w:val="24"/>
      <w:u w:val="single"/>
      <w:lang w:eastAsia="fr-FR"/>
    </w:rPr>
  </w:style>
  <w:style w:type="character" w:customStyle="1" w:styleId="N1-bulletCar">
    <w:name w:val="N1-bullet Car"/>
    <w:basedOn w:val="Policepardfaut"/>
    <w:link w:val="N1-bullet"/>
    <w:rsid w:val="00551822"/>
    <w:rPr>
      <w:rFonts w:ascii="Calibri" w:eastAsia="Calibri" w:hAnsi="Calibri" w:cs="Tahoma"/>
      <w:b/>
      <w:sz w:val="24"/>
      <w:szCs w:val="24"/>
      <w:u w:val="single"/>
      <w:lang w:eastAsia="fr-FR"/>
    </w:rPr>
  </w:style>
  <w:style w:type="paragraph" w:styleId="En-tte">
    <w:name w:val="header"/>
    <w:basedOn w:val="Normal"/>
    <w:link w:val="En-tteCar"/>
    <w:uiPriority w:val="99"/>
    <w:unhideWhenUsed/>
    <w:rsid w:val="00CB302F"/>
    <w:pPr>
      <w:tabs>
        <w:tab w:val="center" w:pos="4536"/>
        <w:tab w:val="right" w:pos="9072"/>
      </w:tabs>
      <w:spacing w:after="0" w:line="240" w:lineRule="auto"/>
    </w:pPr>
  </w:style>
  <w:style w:type="character" w:customStyle="1" w:styleId="En-tteCar">
    <w:name w:val="En-tête Car"/>
    <w:basedOn w:val="Policepardfaut"/>
    <w:link w:val="En-tte"/>
    <w:uiPriority w:val="99"/>
    <w:rsid w:val="00CB302F"/>
  </w:style>
  <w:style w:type="paragraph" w:styleId="Pieddepage">
    <w:name w:val="footer"/>
    <w:basedOn w:val="Normal"/>
    <w:link w:val="PieddepageCar"/>
    <w:uiPriority w:val="99"/>
    <w:unhideWhenUsed/>
    <w:rsid w:val="00CB30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302F"/>
  </w:style>
  <w:style w:type="paragraph" w:customStyle="1" w:styleId="titre1">
    <w:name w:val="titre 1"/>
    <w:basedOn w:val="Normal"/>
    <w:link w:val="titre1Car"/>
    <w:qFormat/>
    <w:rsid w:val="009F5364"/>
    <w:rPr>
      <w:sz w:val="32"/>
      <w:szCs w:val="32"/>
    </w:rPr>
  </w:style>
  <w:style w:type="character" w:customStyle="1" w:styleId="titre1Car">
    <w:name w:val="titre 1 Car"/>
    <w:basedOn w:val="Policepardfaut"/>
    <w:link w:val="titre1"/>
    <w:rsid w:val="009F5364"/>
    <w:rPr>
      <w:sz w:val="32"/>
      <w:szCs w:val="32"/>
    </w:rPr>
  </w:style>
  <w:style w:type="paragraph" w:customStyle="1" w:styleId="N0-Titre">
    <w:name w:val="N0-Titre"/>
    <w:basedOn w:val="Normal"/>
    <w:link w:val="N0-TitreCar"/>
    <w:qFormat/>
    <w:rsid w:val="007138B2"/>
    <w:rPr>
      <w:rFonts w:ascii="Calibri" w:eastAsia="Times New Roman" w:hAnsi="Calibri" w:cs="Tahoma"/>
      <w:b/>
      <w:sz w:val="28"/>
      <w:szCs w:val="28"/>
      <w:u w:val="single"/>
    </w:rPr>
  </w:style>
  <w:style w:type="character" w:customStyle="1" w:styleId="N0-TitreCar">
    <w:name w:val="N0-Titre Car"/>
    <w:basedOn w:val="Policepardfaut"/>
    <w:link w:val="N0-Titre"/>
    <w:rsid w:val="007138B2"/>
    <w:rPr>
      <w:rFonts w:ascii="Calibri" w:eastAsia="Times New Roman" w:hAnsi="Calibri" w:cs="Tahoma"/>
      <w:b/>
      <w:sz w:val="28"/>
      <w:szCs w:val="28"/>
      <w:u w:val="single"/>
    </w:rPr>
  </w:style>
  <w:style w:type="paragraph" w:customStyle="1" w:styleId="faire">
    <w:name w:val="faire"/>
    <w:basedOn w:val="N1-bullet"/>
    <w:link w:val="faireCar"/>
    <w:qFormat/>
    <w:rsid w:val="009C3781"/>
    <w:pPr>
      <w:numPr>
        <w:numId w:val="5"/>
      </w:numPr>
      <w:spacing w:after="0"/>
      <w:ind w:left="714" w:hanging="357"/>
    </w:pPr>
    <w:rPr>
      <w:b w:val="0"/>
      <w:u w:val="none"/>
    </w:rPr>
  </w:style>
  <w:style w:type="character" w:customStyle="1" w:styleId="faireCar">
    <w:name w:val="faire Car"/>
    <w:basedOn w:val="N1-bulletCar"/>
    <w:link w:val="faire"/>
    <w:rsid w:val="009C3781"/>
    <w:rPr>
      <w:rFonts w:ascii="Calibri" w:eastAsia="Calibri" w:hAnsi="Calibri" w:cs="Tahoma"/>
      <w:b/>
      <w:sz w:val="24"/>
      <w:szCs w:val="24"/>
      <w:u w:val="single"/>
      <w:lang w:eastAsia="fr-FR"/>
    </w:rPr>
  </w:style>
  <w:style w:type="paragraph" w:customStyle="1" w:styleId="courant">
    <w:name w:val="courant"/>
    <w:basedOn w:val="Normal"/>
    <w:link w:val="courantCar"/>
    <w:qFormat/>
    <w:rsid w:val="009C3781"/>
    <w:rPr>
      <w:rFonts w:ascii="Calibri" w:eastAsia="Calibri" w:hAnsi="Calibri" w:cs="Tahoma"/>
      <w:lang w:eastAsia="fr-FR"/>
    </w:rPr>
  </w:style>
  <w:style w:type="character" w:customStyle="1" w:styleId="courantCar">
    <w:name w:val="courant Car"/>
    <w:basedOn w:val="Policepardfaut"/>
    <w:link w:val="courant"/>
    <w:rsid w:val="009C3781"/>
    <w:rPr>
      <w:rFonts w:ascii="Calibri" w:eastAsia="Calibri" w:hAnsi="Calibri" w:cs="Tahoma"/>
      <w:lang w:eastAsia="fr-FR"/>
    </w:rPr>
  </w:style>
  <w:style w:type="paragraph" w:customStyle="1" w:styleId="code">
    <w:name w:val="code"/>
    <w:basedOn w:val="courant"/>
    <w:link w:val="codeCar"/>
    <w:qFormat/>
    <w:rsid w:val="00ED1C1D"/>
    <w:rPr>
      <w:rFonts w:ascii="Courier New" w:hAnsi="Courier New" w:cs="Courier New"/>
    </w:rPr>
  </w:style>
  <w:style w:type="character" w:customStyle="1" w:styleId="codeCar">
    <w:name w:val="code Car"/>
    <w:basedOn w:val="courantCar"/>
    <w:link w:val="code"/>
    <w:rsid w:val="00ED1C1D"/>
    <w:rPr>
      <w:rFonts w:ascii="Courier New" w:eastAsia="Calibri" w:hAnsi="Courier New" w:cs="Courier New"/>
      <w:lang w:eastAsia="fr-FR"/>
    </w:rPr>
  </w:style>
  <w:style w:type="character" w:styleId="Mentionnonrsolue">
    <w:name w:val="Unresolved Mention"/>
    <w:basedOn w:val="Policepardfaut"/>
    <w:uiPriority w:val="99"/>
    <w:semiHidden/>
    <w:unhideWhenUsed/>
    <w:rsid w:val="00ED5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630026">
      <w:bodyDiv w:val="1"/>
      <w:marLeft w:val="0"/>
      <w:marRight w:val="0"/>
      <w:marTop w:val="0"/>
      <w:marBottom w:val="0"/>
      <w:divBdr>
        <w:top w:val="none" w:sz="0" w:space="0" w:color="auto"/>
        <w:left w:val="none" w:sz="0" w:space="0" w:color="auto"/>
        <w:bottom w:val="none" w:sz="0" w:space="0" w:color="auto"/>
        <w:right w:val="none" w:sz="0" w:space="0" w:color="auto"/>
      </w:divBdr>
      <w:divsChild>
        <w:div w:id="1570798421">
          <w:marLeft w:val="0"/>
          <w:marRight w:val="0"/>
          <w:marTop w:val="0"/>
          <w:marBottom w:val="0"/>
          <w:divBdr>
            <w:top w:val="none" w:sz="0" w:space="0" w:color="auto"/>
            <w:left w:val="none" w:sz="0" w:space="0" w:color="auto"/>
            <w:bottom w:val="none" w:sz="0" w:space="0" w:color="auto"/>
            <w:right w:val="none" w:sz="0" w:space="0" w:color="auto"/>
          </w:divBdr>
        </w:div>
      </w:divsChild>
    </w:div>
    <w:div w:id="976688390">
      <w:bodyDiv w:val="1"/>
      <w:marLeft w:val="0"/>
      <w:marRight w:val="0"/>
      <w:marTop w:val="0"/>
      <w:marBottom w:val="0"/>
      <w:divBdr>
        <w:top w:val="none" w:sz="0" w:space="0" w:color="auto"/>
        <w:left w:val="none" w:sz="0" w:space="0" w:color="auto"/>
        <w:bottom w:val="none" w:sz="0" w:space="0" w:color="auto"/>
        <w:right w:val="none" w:sz="0" w:space="0" w:color="auto"/>
      </w:divBdr>
      <w:divsChild>
        <w:div w:id="1515609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zh.ecoledunet.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2CD533-AF9A-46BF-B3C5-4020B09B5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1191</Words>
  <Characters>6556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XPSP2</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Raphaël MonGraphiste</cp:lastModifiedBy>
  <cp:revision>97</cp:revision>
  <cp:lastPrinted>2014-01-07T18:13:00Z</cp:lastPrinted>
  <dcterms:created xsi:type="dcterms:W3CDTF">2026-06-12T00:35:00Z</dcterms:created>
  <dcterms:modified xsi:type="dcterms:W3CDTF">2026-06-12T01:31:00Z</dcterms:modified>
</cp:coreProperties>
</file>